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77BC9" w14:textId="77777777" w:rsidR="00794C6B" w:rsidRPr="00EA69D7" w:rsidRDefault="00794C6B" w:rsidP="00794C6B">
      <w:pPr>
        <w:jc w:val="center"/>
        <w:rPr>
          <w:rFonts w:cstheme="minorHAnsi"/>
          <w:b/>
        </w:rPr>
      </w:pPr>
      <w:r w:rsidRPr="00EA69D7">
        <w:rPr>
          <w:rFonts w:cstheme="minorHAnsi"/>
          <w:b/>
        </w:rPr>
        <w:t xml:space="preserve">T.C. </w:t>
      </w:r>
    </w:p>
    <w:p w14:paraId="62348F21" w14:textId="7A800E09" w:rsidR="00794C6B" w:rsidRPr="00CC34CD" w:rsidRDefault="00794C6B" w:rsidP="00794C6B">
      <w:pPr>
        <w:jc w:val="center"/>
        <w:rPr>
          <w:rFonts w:cstheme="minorHAnsi"/>
          <w:b/>
        </w:rPr>
      </w:pPr>
      <w:r w:rsidRPr="00EA69D7">
        <w:rPr>
          <w:rFonts w:cstheme="minorHAnsi"/>
          <w:b/>
        </w:rPr>
        <w:t xml:space="preserve">ATILIM </w:t>
      </w:r>
      <w:r w:rsidR="002D12E5" w:rsidRPr="00EA69D7">
        <w:rPr>
          <w:rFonts w:cstheme="minorHAnsi"/>
          <w:b/>
        </w:rPr>
        <w:t xml:space="preserve">UNIVERSITY </w:t>
      </w:r>
      <w:r w:rsidR="00A34BB7" w:rsidRPr="00EA69D7">
        <w:rPr>
          <w:rFonts w:cstheme="minorHAnsi"/>
          <w:b/>
        </w:rPr>
        <w:t>FACULTY</w:t>
      </w:r>
      <w:r w:rsidR="00A34BB7" w:rsidRPr="00CC34CD">
        <w:rPr>
          <w:rFonts w:cstheme="minorHAnsi"/>
          <w:b/>
        </w:rPr>
        <w:t xml:space="preserve"> OF MEDICINE</w:t>
      </w:r>
      <w:r w:rsidRPr="00CC34CD">
        <w:rPr>
          <w:rFonts w:cstheme="minorHAnsi"/>
          <w:b/>
        </w:rPr>
        <w:t xml:space="preserve"> </w:t>
      </w:r>
    </w:p>
    <w:p w14:paraId="1563DF46" w14:textId="2A9FDAC5" w:rsidR="00794C6B" w:rsidRPr="00CC34CD" w:rsidRDefault="0008598B" w:rsidP="00794C6B">
      <w:pPr>
        <w:jc w:val="center"/>
        <w:rPr>
          <w:rFonts w:cstheme="minorHAnsi"/>
          <w:b/>
        </w:rPr>
      </w:pPr>
      <w:r w:rsidRPr="00CC34CD">
        <w:rPr>
          <w:rFonts w:cstheme="minorHAnsi"/>
          <w:b/>
        </w:rPr>
        <w:t xml:space="preserve">EDUCATION IN </w:t>
      </w:r>
      <w:r w:rsidR="0004059D" w:rsidRPr="00CC34CD">
        <w:rPr>
          <w:rFonts w:cstheme="minorHAnsi"/>
          <w:b/>
        </w:rPr>
        <w:t>2021-2022</w:t>
      </w:r>
      <w:r w:rsidRPr="00CC34CD">
        <w:rPr>
          <w:rFonts w:cstheme="minorHAnsi"/>
          <w:b/>
        </w:rPr>
        <w:t xml:space="preserve"> ACADEMIC YEAR</w:t>
      </w:r>
    </w:p>
    <w:p w14:paraId="337944B1" w14:textId="5C63494E" w:rsidR="00794C6B" w:rsidRDefault="0080214F" w:rsidP="0080214F">
      <w:pPr>
        <w:jc w:val="center"/>
        <w:rPr>
          <w:rFonts w:cstheme="minorHAnsi"/>
          <w:b/>
        </w:rPr>
      </w:pPr>
      <w:r w:rsidRPr="00CC34CD">
        <w:rPr>
          <w:rFonts w:cstheme="minorHAnsi"/>
          <w:b/>
        </w:rPr>
        <w:t>ACADEMIC CALENDAR</w:t>
      </w:r>
    </w:p>
    <w:p w14:paraId="68002E91" w14:textId="6A076CD4" w:rsidR="008F3909" w:rsidRDefault="008F3909" w:rsidP="0080214F">
      <w:pPr>
        <w:jc w:val="center"/>
        <w:rPr>
          <w:rFonts w:cstheme="minorHAnsi"/>
          <w:b/>
        </w:rPr>
      </w:pPr>
    </w:p>
    <w:p w14:paraId="39E70065" w14:textId="77777777" w:rsidR="008F3909" w:rsidRPr="00CC34CD" w:rsidRDefault="008F3909" w:rsidP="0080214F">
      <w:pPr>
        <w:jc w:val="center"/>
        <w:rPr>
          <w:rFonts w:cstheme="minorHAnsi"/>
          <w:b/>
        </w:rPr>
      </w:pPr>
    </w:p>
    <w:p w14:paraId="1C460540" w14:textId="77777777" w:rsidR="0010408D" w:rsidRPr="00C82339" w:rsidRDefault="0010408D" w:rsidP="0010408D">
      <w:pPr>
        <w:jc w:val="both"/>
        <w:rPr>
          <w:rFonts w:cstheme="minorHAnsi"/>
          <w:b/>
        </w:rPr>
      </w:pPr>
      <w:r w:rsidRPr="00C82339">
        <w:rPr>
          <w:rFonts w:cstheme="minorHAnsi"/>
          <w:b/>
        </w:rPr>
        <w:t xml:space="preserve">Laboratory Lessons: </w:t>
      </w:r>
    </w:p>
    <w:p w14:paraId="091564D6" w14:textId="7A840591" w:rsidR="006812E5" w:rsidRDefault="002C5AA2" w:rsidP="00C2413C">
      <w:pPr>
        <w:pStyle w:val="ListeParagraf"/>
        <w:numPr>
          <w:ilvl w:val="0"/>
          <w:numId w:val="10"/>
        </w:numPr>
        <w:jc w:val="both"/>
        <w:rPr>
          <w:rFonts w:cstheme="minorHAnsi"/>
        </w:rPr>
      </w:pPr>
      <w:r w:rsidRPr="00CC34CD">
        <w:rPr>
          <w:rFonts w:cstheme="minorHAnsi"/>
        </w:rPr>
        <w:t xml:space="preserve">Medical Skills: </w:t>
      </w:r>
      <w:r w:rsidR="00C82339">
        <w:rPr>
          <w:rFonts w:cstheme="minorHAnsi"/>
        </w:rPr>
        <w:t xml:space="preserve">How to use </w:t>
      </w:r>
      <w:r w:rsidR="004A676D" w:rsidRPr="004A676D">
        <w:rPr>
          <w:rFonts w:cstheme="minorHAnsi"/>
        </w:rPr>
        <w:t xml:space="preserve">stethoscope </w:t>
      </w:r>
      <w:r w:rsidR="00C82339">
        <w:rPr>
          <w:rFonts w:cstheme="minorHAnsi"/>
        </w:rPr>
        <w:t xml:space="preserve">properly, </w:t>
      </w:r>
      <w:r w:rsidR="00C82339" w:rsidRPr="004A676D">
        <w:rPr>
          <w:rFonts w:cstheme="minorHAnsi"/>
        </w:rPr>
        <w:t>Auscultation</w:t>
      </w:r>
      <w:r w:rsidR="00C82339">
        <w:rPr>
          <w:rFonts w:cstheme="minorHAnsi"/>
        </w:rPr>
        <w:t xml:space="preserve"> </w:t>
      </w:r>
      <w:r w:rsidR="004A676D" w:rsidRPr="004A676D">
        <w:rPr>
          <w:rFonts w:cstheme="minorHAnsi"/>
        </w:rPr>
        <w:t xml:space="preserve">(Dr. </w:t>
      </w:r>
      <w:proofErr w:type="spellStart"/>
      <w:r w:rsidR="004A676D" w:rsidRPr="004A676D">
        <w:rPr>
          <w:rFonts w:cstheme="minorHAnsi"/>
        </w:rPr>
        <w:t>Güney</w:t>
      </w:r>
      <w:proofErr w:type="spellEnd"/>
      <w:r w:rsidR="004A676D" w:rsidRPr="004A676D">
        <w:rPr>
          <w:rFonts w:cstheme="minorHAnsi"/>
        </w:rPr>
        <w:t>)</w:t>
      </w:r>
    </w:p>
    <w:p w14:paraId="413CBB51" w14:textId="304641C0" w:rsidR="004A676D" w:rsidRDefault="004A676D" w:rsidP="00C2413C">
      <w:pPr>
        <w:pStyle w:val="ListeParagraf"/>
        <w:numPr>
          <w:ilvl w:val="0"/>
          <w:numId w:val="10"/>
        </w:numPr>
        <w:jc w:val="both"/>
        <w:rPr>
          <w:rFonts w:cstheme="minorHAnsi"/>
        </w:rPr>
      </w:pPr>
      <w:r w:rsidRPr="004A676D">
        <w:rPr>
          <w:rFonts w:cstheme="minorHAnsi"/>
        </w:rPr>
        <w:t xml:space="preserve">Practice: Basic life support (Dr. </w:t>
      </w:r>
      <w:proofErr w:type="spellStart"/>
      <w:r w:rsidRPr="004A676D">
        <w:rPr>
          <w:rFonts w:cstheme="minorHAnsi"/>
        </w:rPr>
        <w:t>İşcanlı</w:t>
      </w:r>
      <w:proofErr w:type="spellEnd"/>
      <w:r w:rsidRPr="004A676D">
        <w:rPr>
          <w:rFonts w:cstheme="minorHAnsi"/>
        </w:rPr>
        <w:t>)</w:t>
      </w:r>
      <w:r>
        <w:rPr>
          <w:rFonts w:cstheme="minorHAnsi"/>
        </w:rPr>
        <w:t xml:space="preserve"> </w:t>
      </w:r>
    </w:p>
    <w:p w14:paraId="303B98B1" w14:textId="795D9092" w:rsidR="0045227D" w:rsidRPr="00CC34CD" w:rsidRDefault="0045227D" w:rsidP="004A676D">
      <w:pPr>
        <w:rPr>
          <w:rFonts w:cstheme="minorHAnsi"/>
          <w:b/>
          <w:highlight w:val="yellow"/>
        </w:rPr>
      </w:pPr>
    </w:p>
    <w:p w14:paraId="15801BD1" w14:textId="77777777" w:rsidR="0045227D" w:rsidRPr="00CC34CD" w:rsidRDefault="0045227D" w:rsidP="0080214F">
      <w:pPr>
        <w:jc w:val="center"/>
        <w:rPr>
          <w:rFonts w:cstheme="minorHAnsi"/>
          <w:b/>
          <w:highlight w:val="yellow"/>
        </w:rPr>
      </w:pPr>
    </w:p>
    <w:tbl>
      <w:tblPr>
        <w:tblStyle w:val="TabloKlavuzu"/>
        <w:tblW w:w="0" w:type="auto"/>
        <w:tblLook w:val="04A0" w:firstRow="1" w:lastRow="0" w:firstColumn="1" w:lastColumn="0" w:noHBand="0" w:noVBand="1"/>
      </w:tblPr>
      <w:tblGrid>
        <w:gridCol w:w="2799"/>
        <w:gridCol w:w="3217"/>
        <w:gridCol w:w="3046"/>
      </w:tblGrid>
      <w:tr w:rsidR="00C2413C" w:rsidRPr="00CC34CD" w14:paraId="108A0A85" w14:textId="77777777" w:rsidTr="002703E1">
        <w:tc>
          <w:tcPr>
            <w:tcW w:w="2799" w:type="dxa"/>
          </w:tcPr>
          <w:p w14:paraId="14E4355C" w14:textId="77777777" w:rsidR="00C2413C" w:rsidRPr="00CC34CD" w:rsidRDefault="00C2413C" w:rsidP="002703E1">
            <w:pPr>
              <w:rPr>
                <w:rFonts w:cstheme="minorHAnsi"/>
                <w:b/>
              </w:rPr>
            </w:pPr>
            <w:r w:rsidRPr="00CC34CD">
              <w:rPr>
                <w:rFonts w:cstheme="minorHAnsi"/>
                <w:b/>
              </w:rPr>
              <w:t>COMMITTEE NAME</w:t>
            </w:r>
          </w:p>
        </w:tc>
        <w:tc>
          <w:tcPr>
            <w:tcW w:w="3217" w:type="dxa"/>
          </w:tcPr>
          <w:p w14:paraId="11DFCE4F" w14:textId="77777777" w:rsidR="00C2413C" w:rsidRPr="00CC34CD" w:rsidRDefault="00C2413C" w:rsidP="002703E1">
            <w:pPr>
              <w:rPr>
                <w:rFonts w:cstheme="minorHAnsi"/>
                <w:b/>
              </w:rPr>
            </w:pPr>
            <w:r w:rsidRPr="00CC34CD">
              <w:rPr>
                <w:rFonts w:cstheme="minorHAnsi"/>
                <w:b/>
              </w:rPr>
              <w:t>STARTING DATE</w:t>
            </w:r>
          </w:p>
        </w:tc>
        <w:tc>
          <w:tcPr>
            <w:tcW w:w="3046" w:type="dxa"/>
          </w:tcPr>
          <w:p w14:paraId="51FA75E7" w14:textId="77777777" w:rsidR="00C2413C" w:rsidRPr="00CC34CD" w:rsidRDefault="00C2413C" w:rsidP="002703E1">
            <w:pPr>
              <w:rPr>
                <w:rFonts w:cstheme="minorHAnsi"/>
                <w:b/>
              </w:rPr>
            </w:pPr>
            <w:r w:rsidRPr="00CC34CD">
              <w:rPr>
                <w:rFonts w:cstheme="minorHAnsi"/>
                <w:b/>
              </w:rPr>
              <w:t>COMPLETION DATE</w:t>
            </w:r>
          </w:p>
        </w:tc>
      </w:tr>
      <w:tr w:rsidR="00C2413C" w:rsidRPr="00CC34CD" w14:paraId="7035D588" w14:textId="77777777" w:rsidTr="002703E1">
        <w:tc>
          <w:tcPr>
            <w:tcW w:w="2799" w:type="dxa"/>
          </w:tcPr>
          <w:p w14:paraId="1AC23D80" w14:textId="77777777" w:rsidR="00C2413C" w:rsidRPr="00CC34CD" w:rsidRDefault="00C2413C" w:rsidP="002703E1">
            <w:pPr>
              <w:rPr>
                <w:rFonts w:cstheme="minorHAnsi"/>
                <w:b/>
              </w:rPr>
            </w:pPr>
            <w:r w:rsidRPr="00CC34CD">
              <w:rPr>
                <w:rFonts w:cstheme="minorHAnsi"/>
                <w:b/>
              </w:rPr>
              <w:t>MED 301</w:t>
            </w:r>
          </w:p>
        </w:tc>
        <w:tc>
          <w:tcPr>
            <w:tcW w:w="3217" w:type="dxa"/>
          </w:tcPr>
          <w:p w14:paraId="28BE1F48" w14:textId="77777777" w:rsidR="00C2413C" w:rsidRPr="00CC34CD" w:rsidRDefault="00C2413C" w:rsidP="002703E1">
            <w:pPr>
              <w:rPr>
                <w:rFonts w:cstheme="minorHAnsi"/>
              </w:rPr>
            </w:pPr>
            <w:r w:rsidRPr="00CC34CD">
              <w:rPr>
                <w:rFonts w:cstheme="minorHAnsi"/>
              </w:rPr>
              <w:t>27.09.2021</w:t>
            </w:r>
          </w:p>
        </w:tc>
        <w:tc>
          <w:tcPr>
            <w:tcW w:w="3046" w:type="dxa"/>
          </w:tcPr>
          <w:p w14:paraId="20C2E772" w14:textId="77777777" w:rsidR="00C2413C" w:rsidRPr="00CC34CD" w:rsidRDefault="00C2413C" w:rsidP="002703E1">
            <w:pPr>
              <w:rPr>
                <w:rFonts w:cstheme="minorHAnsi"/>
              </w:rPr>
            </w:pPr>
            <w:r w:rsidRPr="00CC34CD">
              <w:rPr>
                <w:rFonts w:cstheme="minorHAnsi"/>
              </w:rPr>
              <w:t>04.11.2021</w:t>
            </w:r>
          </w:p>
        </w:tc>
      </w:tr>
      <w:tr w:rsidR="00C2413C" w:rsidRPr="00CC34CD" w14:paraId="346D0E69" w14:textId="77777777" w:rsidTr="002703E1">
        <w:tc>
          <w:tcPr>
            <w:tcW w:w="2799" w:type="dxa"/>
          </w:tcPr>
          <w:p w14:paraId="5C4DA96E" w14:textId="77777777" w:rsidR="00C2413C" w:rsidRPr="00CC34CD" w:rsidRDefault="00C2413C" w:rsidP="002703E1">
            <w:pPr>
              <w:rPr>
                <w:rFonts w:cstheme="minorHAnsi"/>
                <w:b/>
              </w:rPr>
            </w:pPr>
            <w:r w:rsidRPr="00CC34CD">
              <w:rPr>
                <w:rFonts w:cstheme="minorHAnsi"/>
                <w:b/>
              </w:rPr>
              <w:t>MED 302</w:t>
            </w:r>
          </w:p>
        </w:tc>
        <w:tc>
          <w:tcPr>
            <w:tcW w:w="3217" w:type="dxa"/>
          </w:tcPr>
          <w:p w14:paraId="2A69D7E0" w14:textId="77777777" w:rsidR="00C2413C" w:rsidRPr="00CC34CD" w:rsidRDefault="00C2413C" w:rsidP="002703E1">
            <w:pPr>
              <w:rPr>
                <w:rFonts w:cstheme="minorHAnsi"/>
              </w:rPr>
            </w:pPr>
            <w:r w:rsidRPr="00CC34CD">
              <w:rPr>
                <w:rFonts w:cstheme="minorHAnsi"/>
              </w:rPr>
              <w:t>07.02.2022</w:t>
            </w:r>
          </w:p>
        </w:tc>
        <w:tc>
          <w:tcPr>
            <w:tcW w:w="3046" w:type="dxa"/>
          </w:tcPr>
          <w:p w14:paraId="398B69F7" w14:textId="264D2400" w:rsidR="00C2413C" w:rsidRPr="00CC34CD" w:rsidRDefault="00C2413C" w:rsidP="002703E1">
            <w:pPr>
              <w:rPr>
                <w:rFonts w:cstheme="minorHAnsi"/>
              </w:rPr>
            </w:pPr>
            <w:r w:rsidRPr="00CC34CD">
              <w:rPr>
                <w:rFonts w:cstheme="minorHAnsi"/>
              </w:rPr>
              <w:t>1</w:t>
            </w:r>
            <w:r w:rsidR="00A8216F" w:rsidRPr="00CC34CD">
              <w:rPr>
                <w:rFonts w:cstheme="minorHAnsi"/>
              </w:rPr>
              <w:t>1</w:t>
            </w:r>
            <w:r w:rsidRPr="00CC34CD">
              <w:rPr>
                <w:rFonts w:cstheme="minorHAnsi"/>
              </w:rPr>
              <w:t>.03.2022</w:t>
            </w:r>
          </w:p>
        </w:tc>
      </w:tr>
      <w:tr w:rsidR="00C2413C" w:rsidRPr="00CC34CD" w14:paraId="2BE11232" w14:textId="77777777" w:rsidTr="002703E1">
        <w:tc>
          <w:tcPr>
            <w:tcW w:w="2799" w:type="dxa"/>
          </w:tcPr>
          <w:p w14:paraId="56CE9847" w14:textId="77777777" w:rsidR="00C2413C" w:rsidRPr="00CC34CD" w:rsidRDefault="00C2413C" w:rsidP="002703E1">
            <w:pPr>
              <w:rPr>
                <w:rFonts w:cstheme="minorHAnsi"/>
                <w:b/>
              </w:rPr>
            </w:pPr>
            <w:r w:rsidRPr="00CC34CD">
              <w:rPr>
                <w:rFonts w:cstheme="minorHAnsi"/>
                <w:b/>
              </w:rPr>
              <w:t>MED 303</w:t>
            </w:r>
          </w:p>
        </w:tc>
        <w:tc>
          <w:tcPr>
            <w:tcW w:w="3217" w:type="dxa"/>
          </w:tcPr>
          <w:p w14:paraId="4EB4B63B" w14:textId="77777777" w:rsidR="00C2413C" w:rsidRPr="00CC34CD" w:rsidRDefault="00C2413C" w:rsidP="002703E1">
            <w:pPr>
              <w:rPr>
                <w:rFonts w:cstheme="minorHAnsi"/>
              </w:rPr>
            </w:pPr>
            <w:r w:rsidRPr="00CC34CD">
              <w:rPr>
                <w:rFonts w:cstheme="minorHAnsi"/>
              </w:rPr>
              <w:t>08.11.2021</w:t>
            </w:r>
          </w:p>
        </w:tc>
        <w:tc>
          <w:tcPr>
            <w:tcW w:w="3046" w:type="dxa"/>
          </w:tcPr>
          <w:p w14:paraId="05BFD87E" w14:textId="77777777" w:rsidR="00C2413C" w:rsidRPr="00CC34CD" w:rsidRDefault="00C2413C" w:rsidP="002703E1">
            <w:pPr>
              <w:rPr>
                <w:rFonts w:cstheme="minorHAnsi"/>
              </w:rPr>
            </w:pPr>
            <w:r w:rsidRPr="00CC34CD">
              <w:rPr>
                <w:rFonts w:cstheme="minorHAnsi"/>
              </w:rPr>
              <w:t>15.12.2021</w:t>
            </w:r>
          </w:p>
        </w:tc>
      </w:tr>
      <w:tr w:rsidR="00C2413C" w:rsidRPr="00CC34CD" w14:paraId="7CDF462C" w14:textId="77777777" w:rsidTr="002703E1">
        <w:tc>
          <w:tcPr>
            <w:tcW w:w="2799" w:type="dxa"/>
          </w:tcPr>
          <w:p w14:paraId="7483D962" w14:textId="77777777" w:rsidR="00C2413C" w:rsidRPr="00CC34CD" w:rsidRDefault="00C2413C" w:rsidP="002703E1">
            <w:pPr>
              <w:rPr>
                <w:rFonts w:cstheme="minorHAnsi"/>
                <w:b/>
              </w:rPr>
            </w:pPr>
            <w:r w:rsidRPr="00CC34CD">
              <w:rPr>
                <w:rFonts w:cstheme="minorHAnsi"/>
                <w:b/>
              </w:rPr>
              <w:t>MED 304</w:t>
            </w:r>
          </w:p>
        </w:tc>
        <w:tc>
          <w:tcPr>
            <w:tcW w:w="3217" w:type="dxa"/>
          </w:tcPr>
          <w:p w14:paraId="013780E9" w14:textId="77777777" w:rsidR="00C2413C" w:rsidRPr="00CC34CD" w:rsidRDefault="00C2413C" w:rsidP="002703E1">
            <w:pPr>
              <w:rPr>
                <w:rFonts w:cstheme="minorHAnsi"/>
              </w:rPr>
            </w:pPr>
            <w:r w:rsidRPr="00CC34CD">
              <w:rPr>
                <w:rFonts w:cstheme="minorHAnsi"/>
              </w:rPr>
              <w:t>14.03.2022</w:t>
            </w:r>
          </w:p>
        </w:tc>
        <w:tc>
          <w:tcPr>
            <w:tcW w:w="3046" w:type="dxa"/>
          </w:tcPr>
          <w:p w14:paraId="49592B4F" w14:textId="77777777" w:rsidR="00C2413C" w:rsidRPr="00CC34CD" w:rsidRDefault="00C2413C" w:rsidP="002703E1">
            <w:pPr>
              <w:rPr>
                <w:rFonts w:cstheme="minorHAnsi"/>
              </w:rPr>
            </w:pPr>
            <w:r w:rsidRPr="00CC34CD">
              <w:rPr>
                <w:rFonts w:cstheme="minorHAnsi"/>
              </w:rPr>
              <w:t>21.04.2022</w:t>
            </w:r>
          </w:p>
        </w:tc>
      </w:tr>
      <w:tr w:rsidR="00C2413C" w:rsidRPr="00CC34CD" w14:paraId="2A845E32" w14:textId="77777777" w:rsidTr="002703E1">
        <w:tc>
          <w:tcPr>
            <w:tcW w:w="2799" w:type="dxa"/>
          </w:tcPr>
          <w:p w14:paraId="1C93EE70" w14:textId="77777777" w:rsidR="00C2413C" w:rsidRPr="00CC34CD" w:rsidRDefault="00C2413C" w:rsidP="002703E1">
            <w:pPr>
              <w:rPr>
                <w:rFonts w:cstheme="minorHAnsi"/>
                <w:b/>
              </w:rPr>
            </w:pPr>
            <w:r w:rsidRPr="00CC34CD">
              <w:rPr>
                <w:rFonts w:cstheme="minorHAnsi"/>
                <w:b/>
              </w:rPr>
              <w:t>MED 305</w:t>
            </w:r>
          </w:p>
        </w:tc>
        <w:tc>
          <w:tcPr>
            <w:tcW w:w="3217" w:type="dxa"/>
          </w:tcPr>
          <w:p w14:paraId="722EFA41" w14:textId="77777777" w:rsidR="00C2413C" w:rsidRPr="00CC34CD" w:rsidRDefault="00C2413C" w:rsidP="002703E1">
            <w:pPr>
              <w:rPr>
                <w:rFonts w:cstheme="minorHAnsi"/>
              </w:rPr>
            </w:pPr>
            <w:r w:rsidRPr="00CC34CD">
              <w:rPr>
                <w:rFonts w:cstheme="minorHAnsi"/>
              </w:rPr>
              <w:t>20.12.2021</w:t>
            </w:r>
          </w:p>
        </w:tc>
        <w:tc>
          <w:tcPr>
            <w:tcW w:w="3046" w:type="dxa"/>
          </w:tcPr>
          <w:p w14:paraId="0F4378F7" w14:textId="77777777" w:rsidR="00C2413C" w:rsidRPr="00CC34CD" w:rsidRDefault="00C2413C" w:rsidP="002703E1">
            <w:pPr>
              <w:rPr>
                <w:rFonts w:cstheme="minorHAnsi"/>
              </w:rPr>
            </w:pPr>
            <w:r w:rsidRPr="00CC34CD">
              <w:rPr>
                <w:rFonts w:cstheme="minorHAnsi"/>
              </w:rPr>
              <w:t>14.01.2022</w:t>
            </w:r>
          </w:p>
        </w:tc>
      </w:tr>
      <w:tr w:rsidR="00C2413C" w:rsidRPr="00CC34CD" w14:paraId="38FF8DC4" w14:textId="77777777" w:rsidTr="002703E1">
        <w:tc>
          <w:tcPr>
            <w:tcW w:w="2799" w:type="dxa"/>
          </w:tcPr>
          <w:p w14:paraId="331E5C10" w14:textId="77777777" w:rsidR="00C2413C" w:rsidRPr="00CC34CD" w:rsidRDefault="00C2413C" w:rsidP="002703E1">
            <w:pPr>
              <w:rPr>
                <w:rFonts w:cstheme="minorHAnsi"/>
                <w:b/>
              </w:rPr>
            </w:pPr>
            <w:r w:rsidRPr="00CC34CD">
              <w:rPr>
                <w:rFonts w:cstheme="minorHAnsi"/>
                <w:b/>
              </w:rPr>
              <w:t>MED 306</w:t>
            </w:r>
          </w:p>
        </w:tc>
        <w:tc>
          <w:tcPr>
            <w:tcW w:w="3217" w:type="dxa"/>
          </w:tcPr>
          <w:p w14:paraId="2EBE989F" w14:textId="77777777" w:rsidR="00C2413C" w:rsidRPr="00CC34CD" w:rsidRDefault="00C2413C" w:rsidP="002703E1">
            <w:pPr>
              <w:rPr>
                <w:rFonts w:cstheme="minorHAnsi"/>
              </w:rPr>
            </w:pPr>
            <w:r w:rsidRPr="00CC34CD">
              <w:rPr>
                <w:rFonts w:cstheme="minorHAnsi"/>
              </w:rPr>
              <w:t>25.04.2022</w:t>
            </w:r>
          </w:p>
        </w:tc>
        <w:tc>
          <w:tcPr>
            <w:tcW w:w="3046" w:type="dxa"/>
          </w:tcPr>
          <w:p w14:paraId="60F1D830" w14:textId="3190FE5A" w:rsidR="00C2413C" w:rsidRPr="00CC34CD" w:rsidRDefault="0069301C" w:rsidP="002703E1">
            <w:pPr>
              <w:rPr>
                <w:rFonts w:cstheme="minorHAnsi"/>
              </w:rPr>
            </w:pPr>
            <w:r>
              <w:rPr>
                <w:rFonts w:cstheme="minorHAnsi"/>
              </w:rPr>
              <w:t>01</w:t>
            </w:r>
            <w:r w:rsidR="00C2413C" w:rsidRPr="00CC34CD">
              <w:rPr>
                <w:rFonts w:cstheme="minorHAnsi"/>
              </w:rPr>
              <w:t>.0</w:t>
            </w:r>
            <w:r>
              <w:rPr>
                <w:rFonts w:cstheme="minorHAnsi"/>
              </w:rPr>
              <w:t>6</w:t>
            </w:r>
            <w:r w:rsidR="00C2413C" w:rsidRPr="00CC34CD">
              <w:rPr>
                <w:rFonts w:cstheme="minorHAnsi"/>
              </w:rPr>
              <w:t>.2022</w:t>
            </w:r>
          </w:p>
        </w:tc>
      </w:tr>
    </w:tbl>
    <w:p w14:paraId="5763EBE7" w14:textId="6E06F470" w:rsidR="00794C6B" w:rsidRDefault="00794C6B" w:rsidP="00794C6B">
      <w:pPr>
        <w:rPr>
          <w:rFonts w:cstheme="minorHAnsi"/>
          <w:highlight w:val="yellow"/>
        </w:rPr>
      </w:pPr>
    </w:p>
    <w:p w14:paraId="1BDC4D0C" w14:textId="77777777" w:rsidR="008F3909" w:rsidRPr="00CC34CD" w:rsidRDefault="008F3909" w:rsidP="00794C6B">
      <w:pPr>
        <w:rPr>
          <w:rFonts w:cstheme="minorHAnsi"/>
          <w:highlight w:val="yellow"/>
        </w:rPr>
      </w:pPr>
    </w:p>
    <w:p w14:paraId="2F5DE359" w14:textId="77777777" w:rsidR="00EF24BC" w:rsidRPr="00CC34CD" w:rsidRDefault="00EF24BC" w:rsidP="00794C6B">
      <w:pPr>
        <w:rPr>
          <w:rFonts w:cstheme="minorHAnsi"/>
          <w:highlight w:val="yellow"/>
        </w:rPr>
      </w:pPr>
    </w:p>
    <w:tbl>
      <w:tblPr>
        <w:tblStyle w:val="TabloKlavuzu"/>
        <w:tblW w:w="0" w:type="auto"/>
        <w:tblLook w:val="04A0" w:firstRow="1" w:lastRow="0" w:firstColumn="1" w:lastColumn="0" w:noHBand="0" w:noVBand="1"/>
      </w:tblPr>
      <w:tblGrid>
        <w:gridCol w:w="1523"/>
        <w:gridCol w:w="1255"/>
        <w:gridCol w:w="1256"/>
        <w:gridCol w:w="1257"/>
        <w:gridCol w:w="1257"/>
        <w:gridCol w:w="1257"/>
        <w:gridCol w:w="1257"/>
      </w:tblGrid>
      <w:tr w:rsidR="00EF24BC" w:rsidRPr="00CC34CD" w14:paraId="3102E2D4" w14:textId="77777777" w:rsidTr="002703E1">
        <w:tc>
          <w:tcPr>
            <w:tcW w:w="9062" w:type="dxa"/>
            <w:gridSpan w:val="7"/>
          </w:tcPr>
          <w:p w14:paraId="3FE78C6C" w14:textId="77777777" w:rsidR="00EF24BC" w:rsidRPr="00CC34CD" w:rsidRDefault="006D2BCA" w:rsidP="00EF24BC">
            <w:pPr>
              <w:jc w:val="center"/>
              <w:rPr>
                <w:rFonts w:cstheme="minorHAnsi"/>
                <w:b/>
              </w:rPr>
            </w:pPr>
            <w:r w:rsidRPr="00CC34CD">
              <w:rPr>
                <w:rFonts w:cstheme="minorHAnsi"/>
                <w:b/>
              </w:rPr>
              <w:t>COMMITTEE NAME</w:t>
            </w:r>
          </w:p>
        </w:tc>
      </w:tr>
      <w:tr w:rsidR="00EF24BC" w:rsidRPr="00CC34CD" w14:paraId="47DCEF70" w14:textId="77777777" w:rsidTr="004B0F0B">
        <w:tc>
          <w:tcPr>
            <w:tcW w:w="1523" w:type="dxa"/>
          </w:tcPr>
          <w:p w14:paraId="56C49F74" w14:textId="77777777" w:rsidR="00EF24BC" w:rsidRPr="00CC34CD" w:rsidRDefault="00EF24BC" w:rsidP="00EF24BC">
            <w:pPr>
              <w:rPr>
                <w:rFonts w:cstheme="minorHAnsi"/>
              </w:rPr>
            </w:pPr>
          </w:p>
        </w:tc>
        <w:tc>
          <w:tcPr>
            <w:tcW w:w="1255" w:type="dxa"/>
          </w:tcPr>
          <w:p w14:paraId="50260712" w14:textId="7D6103DB" w:rsidR="00EF24BC" w:rsidRPr="00CC34CD" w:rsidRDefault="00672405" w:rsidP="00EF24BC">
            <w:pPr>
              <w:rPr>
                <w:rFonts w:cstheme="minorHAnsi"/>
                <w:b/>
              </w:rPr>
            </w:pPr>
            <w:r w:rsidRPr="00CC34CD">
              <w:rPr>
                <w:rFonts w:cstheme="minorHAnsi"/>
                <w:b/>
              </w:rPr>
              <w:t>MED 3</w:t>
            </w:r>
            <w:r w:rsidR="00EF24BC" w:rsidRPr="00CC34CD">
              <w:rPr>
                <w:rFonts w:cstheme="minorHAnsi"/>
                <w:b/>
              </w:rPr>
              <w:t>01</w:t>
            </w:r>
          </w:p>
        </w:tc>
        <w:tc>
          <w:tcPr>
            <w:tcW w:w="1256" w:type="dxa"/>
          </w:tcPr>
          <w:p w14:paraId="5DEA26E3" w14:textId="78F5EB6C" w:rsidR="00EF24BC" w:rsidRPr="00CC34CD" w:rsidRDefault="00EF24BC" w:rsidP="00EF24BC">
            <w:pPr>
              <w:rPr>
                <w:rFonts w:cstheme="minorHAnsi"/>
                <w:b/>
              </w:rPr>
            </w:pPr>
            <w:r w:rsidRPr="00CC34CD">
              <w:rPr>
                <w:rFonts w:cstheme="minorHAnsi"/>
                <w:b/>
              </w:rPr>
              <w:t xml:space="preserve">MED </w:t>
            </w:r>
            <w:r w:rsidR="00672405" w:rsidRPr="00CC34CD">
              <w:rPr>
                <w:rFonts w:cstheme="minorHAnsi"/>
                <w:b/>
              </w:rPr>
              <w:t>3</w:t>
            </w:r>
            <w:r w:rsidR="00FE3121" w:rsidRPr="00CC34CD">
              <w:rPr>
                <w:rFonts w:cstheme="minorHAnsi"/>
                <w:b/>
              </w:rPr>
              <w:t>02</w:t>
            </w:r>
          </w:p>
        </w:tc>
        <w:tc>
          <w:tcPr>
            <w:tcW w:w="1257" w:type="dxa"/>
          </w:tcPr>
          <w:p w14:paraId="7AE2BB23" w14:textId="7F95A5E5" w:rsidR="00EF24BC" w:rsidRPr="00CC34CD" w:rsidRDefault="00672405" w:rsidP="00EF24BC">
            <w:pPr>
              <w:rPr>
                <w:rFonts w:cstheme="minorHAnsi"/>
                <w:b/>
              </w:rPr>
            </w:pPr>
            <w:r w:rsidRPr="00CC34CD">
              <w:rPr>
                <w:rFonts w:cstheme="minorHAnsi"/>
                <w:b/>
              </w:rPr>
              <w:t>MED 3</w:t>
            </w:r>
            <w:r w:rsidR="00EF24BC" w:rsidRPr="00CC34CD">
              <w:rPr>
                <w:rFonts w:cstheme="minorHAnsi"/>
                <w:b/>
              </w:rPr>
              <w:t>03</w:t>
            </w:r>
          </w:p>
        </w:tc>
        <w:tc>
          <w:tcPr>
            <w:tcW w:w="1257" w:type="dxa"/>
          </w:tcPr>
          <w:p w14:paraId="67322466" w14:textId="26918A1C" w:rsidR="00EF24BC" w:rsidRPr="00CC34CD" w:rsidRDefault="00672405" w:rsidP="00EF24BC">
            <w:pPr>
              <w:rPr>
                <w:rFonts w:cstheme="minorHAnsi"/>
                <w:b/>
              </w:rPr>
            </w:pPr>
            <w:r w:rsidRPr="00CC34CD">
              <w:rPr>
                <w:rFonts w:cstheme="minorHAnsi"/>
                <w:b/>
              </w:rPr>
              <w:t>MED 3</w:t>
            </w:r>
            <w:r w:rsidR="00EF24BC" w:rsidRPr="00CC34CD">
              <w:rPr>
                <w:rFonts w:cstheme="minorHAnsi"/>
                <w:b/>
              </w:rPr>
              <w:t>04</w:t>
            </w:r>
          </w:p>
        </w:tc>
        <w:tc>
          <w:tcPr>
            <w:tcW w:w="1257" w:type="dxa"/>
          </w:tcPr>
          <w:p w14:paraId="09AB5279" w14:textId="1FB51E80" w:rsidR="00EF24BC" w:rsidRPr="00CC34CD" w:rsidRDefault="00672405" w:rsidP="00EF24BC">
            <w:pPr>
              <w:rPr>
                <w:rFonts w:cstheme="minorHAnsi"/>
                <w:b/>
              </w:rPr>
            </w:pPr>
            <w:r w:rsidRPr="00CC34CD">
              <w:rPr>
                <w:rFonts w:cstheme="minorHAnsi"/>
                <w:b/>
              </w:rPr>
              <w:t>MED 3</w:t>
            </w:r>
            <w:r w:rsidR="00EF24BC" w:rsidRPr="00CC34CD">
              <w:rPr>
                <w:rFonts w:cstheme="minorHAnsi"/>
                <w:b/>
              </w:rPr>
              <w:t>05</w:t>
            </w:r>
          </w:p>
        </w:tc>
        <w:tc>
          <w:tcPr>
            <w:tcW w:w="1257" w:type="dxa"/>
          </w:tcPr>
          <w:p w14:paraId="0C879146" w14:textId="18874888" w:rsidR="00EF24BC" w:rsidRPr="00CC34CD" w:rsidRDefault="00672405" w:rsidP="00EF24BC">
            <w:pPr>
              <w:rPr>
                <w:rFonts w:cstheme="minorHAnsi"/>
                <w:b/>
              </w:rPr>
            </w:pPr>
            <w:r w:rsidRPr="00CC34CD">
              <w:rPr>
                <w:rFonts w:cstheme="minorHAnsi"/>
                <w:b/>
              </w:rPr>
              <w:t>MED 3</w:t>
            </w:r>
            <w:r w:rsidR="00EF24BC" w:rsidRPr="00CC34CD">
              <w:rPr>
                <w:rFonts w:cstheme="minorHAnsi"/>
                <w:b/>
              </w:rPr>
              <w:t>06</w:t>
            </w:r>
          </w:p>
        </w:tc>
      </w:tr>
      <w:tr w:rsidR="004B0F0B" w:rsidRPr="00CC34CD" w14:paraId="70A2664D" w14:textId="77777777" w:rsidTr="00A8216F">
        <w:tc>
          <w:tcPr>
            <w:tcW w:w="1523" w:type="dxa"/>
          </w:tcPr>
          <w:p w14:paraId="01DA80B2" w14:textId="70F16572" w:rsidR="004B0F0B" w:rsidRPr="00CC34CD" w:rsidRDefault="00A8216F" w:rsidP="004B0F0B">
            <w:pPr>
              <w:rPr>
                <w:rFonts w:cstheme="minorHAnsi"/>
                <w:b/>
              </w:rPr>
            </w:pPr>
            <w:r w:rsidRPr="00CC34CD">
              <w:rPr>
                <w:rFonts w:cstheme="minorHAnsi"/>
                <w:b/>
              </w:rPr>
              <w:t>MEDICAL SKILLS</w:t>
            </w:r>
            <w:r w:rsidR="004B0F0B" w:rsidRPr="00CC34CD">
              <w:rPr>
                <w:rFonts w:cstheme="minorHAnsi"/>
                <w:b/>
              </w:rPr>
              <w:t xml:space="preserve"> EXAM DATE</w:t>
            </w:r>
          </w:p>
        </w:tc>
        <w:tc>
          <w:tcPr>
            <w:tcW w:w="1255" w:type="dxa"/>
          </w:tcPr>
          <w:p w14:paraId="3687DA72" w14:textId="3D5468FA" w:rsidR="004B0F0B" w:rsidRPr="00CC34CD" w:rsidRDefault="004B0F0B" w:rsidP="004B0F0B">
            <w:pPr>
              <w:jc w:val="center"/>
              <w:rPr>
                <w:rFonts w:cstheme="minorHAnsi"/>
              </w:rPr>
            </w:pPr>
          </w:p>
        </w:tc>
        <w:tc>
          <w:tcPr>
            <w:tcW w:w="1256" w:type="dxa"/>
            <w:vAlign w:val="center"/>
          </w:tcPr>
          <w:p w14:paraId="14D42096" w14:textId="04457FB4" w:rsidR="004B0F0B" w:rsidRPr="00CC34CD" w:rsidRDefault="004B0F0B" w:rsidP="00A8216F">
            <w:pPr>
              <w:jc w:val="center"/>
              <w:rPr>
                <w:rFonts w:cstheme="minorHAnsi"/>
              </w:rPr>
            </w:pPr>
          </w:p>
        </w:tc>
        <w:tc>
          <w:tcPr>
            <w:tcW w:w="1257" w:type="dxa"/>
          </w:tcPr>
          <w:p w14:paraId="28F2C474" w14:textId="77777777" w:rsidR="004B0F0B" w:rsidRPr="00CC34CD" w:rsidRDefault="004B0F0B" w:rsidP="004B0F0B">
            <w:pPr>
              <w:jc w:val="center"/>
              <w:rPr>
                <w:rFonts w:cstheme="minorHAnsi"/>
              </w:rPr>
            </w:pPr>
          </w:p>
        </w:tc>
        <w:tc>
          <w:tcPr>
            <w:tcW w:w="1257" w:type="dxa"/>
          </w:tcPr>
          <w:p w14:paraId="04676532" w14:textId="300E5E5A" w:rsidR="00671453" w:rsidRPr="00CC34CD" w:rsidRDefault="00671453" w:rsidP="00671453">
            <w:pPr>
              <w:jc w:val="center"/>
              <w:rPr>
                <w:rFonts w:cstheme="minorHAnsi"/>
              </w:rPr>
            </w:pPr>
          </w:p>
        </w:tc>
        <w:tc>
          <w:tcPr>
            <w:tcW w:w="1257" w:type="dxa"/>
          </w:tcPr>
          <w:p w14:paraId="0DA1D47B" w14:textId="0B66E0A0" w:rsidR="004B0F0B" w:rsidRPr="00CC34CD" w:rsidRDefault="004B0F0B" w:rsidP="004B0F0B">
            <w:pPr>
              <w:jc w:val="center"/>
              <w:rPr>
                <w:rFonts w:cstheme="minorHAnsi"/>
              </w:rPr>
            </w:pPr>
          </w:p>
        </w:tc>
        <w:tc>
          <w:tcPr>
            <w:tcW w:w="1257" w:type="dxa"/>
          </w:tcPr>
          <w:p w14:paraId="146137B2" w14:textId="281D7341" w:rsidR="004B0F0B" w:rsidRPr="00CC34CD" w:rsidRDefault="004A676D" w:rsidP="004B0F0B">
            <w:pPr>
              <w:jc w:val="center"/>
              <w:rPr>
                <w:rFonts w:cstheme="minorHAnsi"/>
              </w:rPr>
            </w:pPr>
            <w:r>
              <w:rPr>
                <w:rFonts w:cstheme="minorHAnsi"/>
              </w:rPr>
              <w:t>31.05.2022</w:t>
            </w:r>
          </w:p>
        </w:tc>
      </w:tr>
      <w:tr w:rsidR="004B0F0B" w:rsidRPr="00CC34CD" w14:paraId="2DCACF24" w14:textId="77777777" w:rsidTr="004B0F0B">
        <w:tc>
          <w:tcPr>
            <w:tcW w:w="1523" w:type="dxa"/>
          </w:tcPr>
          <w:p w14:paraId="73ECA1C6" w14:textId="77777777" w:rsidR="004B0F0B" w:rsidRPr="00CC34CD" w:rsidRDefault="004B0F0B" w:rsidP="004B0F0B">
            <w:pPr>
              <w:rPr>
                <w:rFonts w:cstheme="minorHAnsi"/>
              </w:rPr>
            </w:pPr>
            <w:r w:rsidRPr="00CC34CD">
              <w:rPr>
                <w:rFonts w:cstheme="minorHAnsi"/>
                <w:b/>
              </w:rPr>
              <w:t>COMMITTEE EXAM DATE</w:t>
            </w:r>
          </w:p>
        </w:tc>
        <w:tc>
          <w:tcPr>
            <w:tcW w:w="1255" w:type="dxa"/>
          </w:tcPr>
          <w:p w14:paraId="580722C3" w14:textId="66FB205F" w:rsidR="004B0F0B" w:rsidRPr="00CC34CD" w:rsidRDefault="004B0F0B" w:rsidP="004B0F0B">
            <w:pPr>
              <w:jc w:val="center"/>
              <w:rPr>
                <w:rFonts w:cstheme="minorHAnsi"/>
              </w:rPr>
            </w:pPr>
          </w:p>
        </w:tc>
        <w:tc>
          <w:tcPr>
            <w:tcW w:w="1256" w:type="dxa"/>
          </w:tcPr>
          <w:p w14:paraId="24CD7A2B" w14:textId="7940DF60" w:rsidR="004B0F0B" w:rsidRPr="00CC34CD" w:rsidRDefault="004B0F0B" w:rsidP="004B0F0B">
            <w:pPr>
              <w:jc w:val="center"/>
              <w:rPr>
                <w:rFonts w:cstheme="minorHAnsi"/>
              </w:rPr>
            </w:pPr>
          </w:p>
        </w:tc>
        <w:tc>
          <w:tcPr>
            <w:tcW w:w="1257" w:type="dxa"/>
          </w:tcPr>
          <w:p w14:paraId="79D4899A" w14:textId="77777777" w:rsidR="004B0F0B" w:rsidRPr="00CC34CD" w:rsidRDefault="004B0F0B" w:rsidP="004B0F0B">
            <w:pPr>
              <w:jc w:val="center"/>
              <w:rPr>
                <w:rFonts w:cstheme="minorHAnsi"/>
              </w:rPr>
            </w:pPr>
          </w:p>
        </w:tc>
        <w:tc>
          <w:tcPr>
            <w:tcW w:w="1257" w:type="dxa"/>
          </w:tcPr>
          <w:p w14:paraId="69AFCBCF" w14:textId="32467CFC" w:rsidR="004B0F0B" w:rsidRPr="00CC34CD" w:rsidRDefault="004B0F0B" w:rsidP="004B0F0B">
            <w:pPr>
              <w:jc w:val="center"/>
              <w:rPr>
                <w:rFonts w:cstheme="minorHAnsi"/>
              </w:rPr>
            </w:pPr>
          </w:p>
        </w:tc>
        <w:tc>
          <w:tcPr>
            <w:tcW w:w="1257" w:type="dxa"/>
          </w:tcPr>
          <w:p w14:paraId="182AAF93" w14:textId="786AD2A3" w:rsidR="004B0F0B" w:rsidRPr="00CC34CD" w:rsidRDefault="004B0F0B" w:rsidP="004B0F0B">
            <w:pPr>
              <w:jc w:val="center"/>
              <w:rPr>
                <w:rFonts w:cstheme="minorHAnsi"/>
              </w:rPr>
            </w:pPr>
          </w:p>
        </w:tc>
        <w:tc>
          <w:tcPr>
            <w:tcW w:w="1257" w:type="dxa"/>
          </w:tcPr>
          <w:p w14:paraId="389E590B" w14:textId="6FEFB0D4" w:rsidR="004B0F0B" w:rsidRPr="00CC34CD" w:rsidRDefault="004A676D" w:rsidP="004B0F0B">
            <w:pPr>
              <w:jc w:val="center"/>
              <w:rPr>
                <w:rFonts w:cstheme="minorHAnsi"/>
              </w:rPr>
            </w:pPr>
            <w:r>
              <w:rPr>
                <w:rFonts w:cstheme="minorHAnsi"/>
              </w:rPr>
              <w:t>01.06.2022</w:t>
            </w:r>
          </w:p>
        </w:tc>
      </w:tr>
    </w:tbl>
    <w:p w14:paraId="69AFD179" w14:textId="77777777" w:rsidR="00A8216F" w:rsidRPr="00CC34CD" w:rsidRDefault="00A8216F" w:rsidP="001020A6">
      <w:pPr>
        <w:jc w:val="center"/>
        <w:rPr>
          <w:rFonts w:cstheme="minorHAnsi"/>
          <w:b/>
          <w:highlight w:val="yellow"/>
        </w:rPr>
      </w:pPr>
    </w:p>
    <w:p w14:paraId="4BB52A58" w14:textId="77777777" w:rsidR="00A8216F" w:rsidRPr="00CC34CD" w:rsidRDefault="00A8216F" w:rsidP="001020A6">
      <w:pPr>
        <w:jc w:val="center"/>
        <w:rPr>
          <w:rFonts w:cstheme="minorHAnsi"/>
          <w:b/>
          <w:highlight w:val="yellow"/>
        </w:rPr>
      </w:pPr>
    </w:p>
    <w:p w14:paraId="561AAE2F" w14:textId="77777777" w:rsidR="00A8216F" w:rsidRPr="00CC34CD" w:rsidRDefault="00A8216F" w:rsidP="001020A6">
      <w:pPr>
        <w:jc w:val="center"/>
        <w:rPr>
          <w:rFonts w:cstheme="minorHAnsi"/>
          <w:b/>
          <w:highlight w:val="yellow"/>
        </w:rPr>
      </w:pPr>
    </w:p>
    <w:p w14:paraId="05B896EA" w14:textId="77777777" w:rsidR="00A8216F" w:rsidRPr="00CC34CD" w:rsidRDefault="00A8216F" w:rsidP="001020A6">
      <w:pPr>
        <w:jc w:val="center"/>
        <w:rPr>
          <w:rFonts w:cstheme="minorHAnsi"/>
          <w:b/>
          <w:highlight w:val="yellow"/>
        </w:rPr>
      </w:pPr>
    </w:p>
    <w:p w14:paraId="3FE4703D" w14:textId="77777777" w:rsidR="00A8216F" w:rsidRPr="00CC34CD" w:rsidRDefault="00A8216F" w:rsidP="001020A6">
      <w:pPr>
        <w:jc w:val="center"/>
        <w:rPr>
          <w:rFonts w:cstheme="minorHAnsi"/>
          <w:b/>
          <w:highlight w:val="yellow"/>
        </w:rPr>
      </w:pPr>
    </w:p>
    <w:p w14:paraId="1617CFB1" w14:textId="77777777" w:rsidR="00A8216F" w:rsidRPr="00CC34CD" w:rsidRDefault="00A8216F" w:rsidP="001020A6">
      <w:pPr>
        <w:jc w:val="center"/>
        <w:rPr>
          <w:rFonts w:cstheme="minorHAnsi"/>
          <w:b/>
          <w:highlight w:val="yellow"/>
        </w:rPr>
      </w:pPr>
    </w:p>
    <w:p w14:paraId="2C1F3508" w14:textId="77777777" w:rsidR="00A8216F" w:rsidRPr="00CC34CD" w:rsidRDefault="00A8216F" w:rsidP="001020A6">
      <w:pPr>
        <w:jc w:val="center"/>
        <w:rPr>
          <w:rFonts w:cstheme="minorHAnsi"/>
          <w:b/>
          <w:highlight w:val="yellow"/>
        </w:rPr>
      </w:pPr>
    </w:p>
    <w:p w14:paraId="3ACAD6CE" w14:textId="77777777" w:rsidR="00A8216F" w:rsidRPr="00CC34CD" w:rsidRDefault="00A8216F" w:rsidP="001020A6">
      <w:pPr>
        <w:jc w:val="center"/>
        <w:rPr>
          <w:rFonts w:cstheme="minorHAnsi"/>
          <w:b/>
          <w:highlight w:val="yellow"/>
        </w:rPr>
      </w:pPr>
    </w:p>
    <w:p w14:paraId="1186541A" w14:textId="77777777" w:rsidR="008F3909" w:rsidRDefault="008F3909" w:rsidP="001020A6">
      <w:pPr>
        <w:jc w:val="center"/>
        <w:rPr>
          <w:rFonts w:cstheme="minorHAnsi"/>
          <w:b/>
        </w:rPr>
      </w:pPr>
    </w:p>
    <w:p w14:paraId="5879713E" w14:textId="6D848F9C" w:rsidR="002A022A" w:rsidRPr="00CC34CD" w:rsidRDefault="001020A6" w:rsidP="001020A6">
      <w:pPr>
        <w:jc w:val="center"/>
        <w:rPr>
          <w:rFonts w:cstheme="minorHAnsi"/>
          <w:b/>
        </w:rPr>
      </w:pPr>
      <w:r w:rsidRPr="00CC34CD">
        <w:rPr>
          <w:rFonts w:cstheme="minorHAnsi"/>
          <w:b/>
        </w:rPr>
        <w:lastRenderedPageBreak/>
        <w:t>MED</w:t>
      </w:r>
      <w:r w:rsidR="00672405" w:rsidRPr="00CC34CD">
        <w:rPr>
          <w:rFonts w:cstheme="minorHAnsi"/>
          <w:b/>
        </w:rPr>
        <w:t>30</w:t>
      </w:r>
      <w:r w:rsidR="004A676D">
        <w:rPr>
          <w:rFonts w:cstheme="minorHAnsi"/>
          <w:b/>
        </w:rPr>
        <w:t xml:space="preserve">6 </w:t>
      </w:r>
      <w:r w:rsidR="004A676D" w:rsidRPr="004A676D">
        <w:rPr>
          <w:rFonts w:cstheme="minorHAnsi"/>
          <w:b/>
        </w:rPr>
        <w:t>INTRODUCTION TO CLINICAL MEDICINE</w:t>
      </w:r>
    </w:p>
    <w:tbl>
      <w:tblPr>
        <w:tblStyle w:val="TabloKlavuzu"/>
        <w:tblW w:w="9067" w:type="dxa"/>
        <w:tblLayout w:type="fixed"/>
        <w:tblLook w:val="04A0" w:firstRow="1" w:lastRow="0" w:firstColumn="1" w:lastColumn="0" w:noHBand="0" w:noVBand="1"/>
      </w:tblPr>
      <w:tblGrid>
        <w:gridCol w:w="3823"/>
        <w:gridCol w:w="1559"/>
        <w:gridCol w:w="1276"/>
        <w:gridCol w:w="1417"/>
        <w:gridCol w:w="992"/>
      </w:tblGrid>
      <w:tr w:rsidR="00794C6B" w:rsidRPr="00CC34CD" w14:paraId="3C8E3B5E" w14:textId="77777777" w:rsidTr="00096553">
        <w:trPr>
          <w:trHeight w:val="214"/>
        </w:trPr>
        <w:tc>
          <w:tcPr>
            <w:tcW w:w="3823" w:type="dxa"/>
          </w:tcPr>
          <w:p w14:paraId="45FA3735" w14:textId="294BB016" w:rsidR="00794C6B" w:rsidRPr="00CC34CD" w:rsidRDefault="00CC3944" w:rsidP="002703E1">
            <w:pPr>
              <w:jc w:val="center"/>
              <w:rPr>
                <w:rFonts w:cstheme="minorHAnsi"/>
                <w:b/>
              </w:rPr>
            </w:pPr>
            <w:r w:rsidRPr="00CC34CD">
              <w:rPr>
                <w:rFonts w:cstheme="minorHAnsi"/>
                <w:b/>
              </w:rPr>
              <w:t>PHASE I</w:t>
            </w:r>
            <w:r w:rsidR="00020588" w:rsidRPr="00CC34CD">
              <w:rPr>
                <w:rFonts w:cstheme="minorHAnsi"/>
                <w:b/>
              </w:rPr>
              <w:t>II</w:t>
            </w:r>
            <w:r w:rsidRPr="00CC34CD">
              <w:rPr>
                <w:rFonts w:cstheme="minorHAnsi"/>
                <w:b/>
              </w:rPr>
              <w:t xml:space="preserve"> COORDINATOR</w:t>
            </w:r>
          </w:p>
        </w:tc>
        <w:tc>
          <w:tcPr>
            <w:tcW w:w="5244" w:type="dxa"/>
            <w:gridSpan w:val="4"/>
          </w:tcPr>
          <w:p w14:paraId="2B24C45F" w14:textId="2013CFE3" w:rsidR="00794C6B" w:rsidRPr="00CC34CD" w:rsidRDefault="00020588" w:rsidP="002703E1">
            <w:pPr>
              <w:jc w:val="center"/>
              <w:rPr>
                <w:rFonts w:cstheme="minorHAnsi"/>
                <w:b/>
              </w:rPr>
            </w:pPr>
            <w:r w:rsidRPr="00CC34CD">
              <w:rPr>
                <w:rFonts w:cstheme="minorHAnsi"/>
              </w:rPr>
              <w:t>Prof. Dr. Gamze Y</w:t>
            </w:r>
            <w:r w:rsidR="0045227D" w:rsidRPr="00CC34CD">
              <w:rPr>
                <w:rFonts w:cstheme="minorHAnsi"/>
              </w:rPr>
              <w:t>URDAKAN</w:t>
            </w:r>
          </w:p>
        </w:tc>
      </w:tr>
      <w:tr w:rsidR="00794C6B" w:rsidRPr="00CC34CD" w14:paraId="0B00F662" w14:textId="77777777" w:rsidTr="00096553">
        <w:trPr>
          <w:trHeight w:val="392"/>
        </w:trPr>
        <w:tc>
          <w:tcPr>
            <w:tcW w:w="3823" w:type="dxa"/>
          </w:tcPr>
          <w:p w14:paraId="37884A3C" w14:textId="3B1C68E3" w:rsidR="00794C6B" w:rsidRPr="00CC34CD" w:rsidRDefault="00CC3944" w:rsidP="002703E1">
            <w:pPr>
              <w:jc w:val="center"/>
              <w:rPr>
                <w:rFonts w:cstheme="minorHAnsi"/>
                <w:b/>
              </w:rPr>
            </w:pPr>
            <w:r w:rsidRPr="00CC34CD">
              <w:rPr>
                <w:rFonts w:cstheme="minorHAnsi"/>
                <w:b/>
              </w:rPr>
              <w:t>PHASE</w:t>
            </w:r>
            <w:r w:rsidR="00794C6B" w:rsidRPr="00CC34CD">
              <w:rPr>
                <w:rFonts w:cstheme="minorHAnsi"/>
                <w:b/>
              </w:rPr>
              <w:t xml:space="preserve"> I</w:t>
            </w:r>
            <w:r w:rsidR="00020588" w:rsidRPr="00CC34CD">
              <w:rPr>
                <w:rFonts w:cstheme="minorHAnsi"/>
                <w:b/>
              </w:rPr>
              <w:t>II</w:t>
            </w:r>
            <w:r w:rsidR="00794C6B" w:rsidRPr="00CC34CD">
              <w:rPr>
                <w:rFonts w:cstheme="minorHAnsi"/>
                <w:b/>
              </w:rPr>
              <w:t xml:space="preserve"> </w:t>
            </w:r>
            <w:r w:rsidR="00CC7798" w:rsidRPr="00CC34CD">
              <w:rPr>
                <w:rFonts w:cstheme="minorHAnsi"/>
                <w:b/>
              </w:rPr>
              <w:t>VI</w:t>
            </w:r>
            <w:r w:rsidR="00226C73" w:rsidRPr="00CC34CD">
              <w:rPr>
                <w:rFonts w:cstheme="minorHAnsi"/>
                <w:b/>
              </w:rPr>
              <w:t>C</w:t>
            </w:r>
            <w:r w:rsidR="00CC7798" w:rsidRPr="00CC34CD">
              <w:rPr>
                <w:rFonts w:cstheme="minorHAnsi"/>
                <w:b/>
              </w:rPr>
              <w:t xml:space="preserve">E </w:t>
            </w:r>
            <w:r w:rsidRPr="00CC34CD">
              <w:rPr>
                <w:rFonts w:cstheme="minorHAnsi"/>
                <w:b/>
              </w:rPr>
              <w:t>COORDINATOR</w:t>
            </w:r>
          </w:p>
        </w:tc>
        <w:tc>
          <w:tcPr>
            <w:tcW w:w="5244" w:type="dxa"/>
            <w:gridSpan w:val="4"/>
          </w:tcPr>
          <w:p w14:paraId="1B9A56CF" w14:textId="47FB69B0" w:rsidR="00794C6B" w:rsidRPr="00CC34CD" w:rsidRDefault="00AA5143" w:rsidP="00020588">
            <w:pPr>
              <w:jc w:val="center"/>
              <w:rPr>
                <w:rFonts w:cstheme="minorHAnsi"/>
              </w:rPr>
            </w:pPr>
            <w:r w:rsidRPr="00CC34CD">
              <w:rPr>
                <w:rFonts w:cstheme="minorHAnsi"/>
              </w:rPr>
              <w:t xml:space="preserve">Asst. Prof. Dr. </w:t>
            </w:r>
            <w:r w:rsidR="00020588" w:rsidRPr="00CC34CD">
              <w:rPr>
                <w:rFonts w:cstheme="minorHAnsi"/>
              </w:rPr>
              <w:t>Esin B</w:t>
            </w:r>
            <w:r w:rsidR="0045227D" w:rsidRPr="00CC34CD">
              <w:rPr>
                <w:rFonts w:cstheme="minorHAnsi"/>
              </w:rPr>
              <w:t>ODUROĞLU</w:t>
            </w:r>
          </w:p>
        </w:tc>
      </w:tr>
      <w:tr w:rsidR="00794C6B" w:rsidRPr="00CC34CD" w14:paraId="6BBFF099" w14:textId="77777777" w:rsidTr="00096553">
        <w:trPr>
          <w:trHeight w:val="202"/>
        </w:trPr>
        <w:tc>
          <w:tcPr>
            <w:tcW w:w="3823" w:type="dxa"/>
          </w:tcPr>
          <w:p w14:paraId="3EF8B40A" w14:textId="6F60B212" w:rsidR="00794C6B" w:rsidRPr="00CC34CD" w:rsidRDefault="00020588" w:rsidP="00C2413C">
            <w:pPr>
              <w:jc w:val="center"/>
              <w:rPr>
                <w:rFonts w:cstheme="minorHAnsi"/>
                <w:b/>
              </w:rPr>
            </w:pPr>
            <w:r w:rsidRPr="00CC34CD">
              <w:rPr>
                <w:rFonts w:cstheme="minorHAnsi"/>
                <w:b/>
              </w:rPr>
              <w:t>CHAIRMAN OF THE MED 3</w:t>
            </w:r>
            <w:r w:rsidR="00CC3944" w:rsidRPr="00CC34CD">
              <w:rPr>
                <w:rFonts w:cstheme="minorHAnsi"/>
                <w:b/>
              </w:rPr>
              <w:t>0</w:t>
            </w:r>
            <w:r w:rsidR="0045227D" w:rsidRPr="00CC34CD">
              <w:rPr>
                <w:rFonts w:cstheme="minorHAnsi"/>
                <w:b/>
              </w:rPr>
              <w:t xml:space="preserve">4 </w:t>
            </w:r>
            <w:r w:rsidR="00CC3944" w:rsidRPr="00CC34CD">
              <w:rPr>
                <w:rFonts w:cstheme="minorHAnsi"/>
                <w:b/>
              </w:rPr>
              <w:t>COMMITTEE</w:t>
            </w:r>
          </w:p>
        </w:tc>
        <w:tc>
          <w:tcPr>
            <w:tcW w:w="5244" w:type="dxa"/>
            <w:gridSpan w:val="4"/>
          </w:tcPr>
          <w:p w14:paraId="661FC470" w14:textId="4C956D46" w:rsidR="00794C6B" w:rsidRPr="00CC34CD" w:rsidRDefault="004A676D" w:rsidP="002703E1">
            <w:pPr>
              <w:jc w:val="center"/>
              <w:rPr>
                <w:rFonts w:cstheme="minorHAnsi"/>
              </w:rPr>
            </w:pPr>
            <w:r w:rsidRPr="00CC34CD">
              <w:rPr>
                <w:rFonts w:cstheme="minorHAnsi"/>
              </w:rPr>
              <w:t>Asst. Prof. Dr. Esin BODUROĞLU</w:t>
            </w:r>
          </w:p>
        </w:tc>
      </w:tr>
      <w:tr w:rsidR="008F0A02" w:rsidRPr="00CC34CD" w14:paraId="718DAA8A" w14:textId="77777777" w:rsidTr="00096553">
        <w:trPr>
          <w:trHeight w:val="214"/>
        </w:trPr>
        <w:tc>
          <w:tcPr>
            <w:tcW w:w="3823" w:type="dxa"/>
          </w:tcPr>
          <w:p w14:paraId="3D7E1DB6" w14:textId="2AE7AEE5" w:rsidR="008F0A02" w:rsidRPr="00CC34CD" w:rsidRDefault="008F0A02" w:rsidP="00CC3944">
            <w:pPr>
              <w:jc w:val="center"/>
              <w:rPr>
                <w:rFonts w:cstheme="minorHAnsi"/>
                <w:b/>
              </w:rPr>
            </w:pPr>
            <w:r w:rsidRPr="00CC34CD">
              <w:rPr>
                <w:rFonts w:cstheme="minorHAnsi"/>
                <w:b/>
              </w:rPr>
              <w:t xml:space="preserve">MED </w:t>
            </w:r>
            <w:r w:rsidR="00020588" w:rsidRPr="00CC34CD">
              <w:rPr>
                <w:rFonts w:cstheme="minorHAnsi"/>
                <w:b/>
              </w:rPr>
              <w:t>3</w:t>
            </w:r>
            <w:r w:rsidR="00C2413C" w:rsidRPr="00CC34CD">
              <w:rPr>
                <w:rFonts w:cstheme="minorHAnsi"/>
                <w:b/>
              </w:rPr>
              <w:t>0</w:t>
            </w:r>
            <w:r w:rsidR="0045227D" w:rsidRPr="00CC34CD">
              <w:rPr>
                <w:rFonts w:cstheme="minorHAnsi"/>
                <w:b/>
              </w:rPr>
              <w:t>4</w:t>
            </w:r>
            <w:r w:rsidRPr="00CC34CD">
              <w:rPr>
                <w:rFonts w:cstheme="minorHAnsi"/>
                <w:b/>
              </w:rPr>
              <w:t xml:space="preserve"> </w:t>
            </w:r>
            <w:r w:rsidR="00CC3944" w:rsidRPr="00CC34CD">
              <w:rPr>
                <w:rFonts w:cstheme="minorHAnsi"/>
                <w:b/>
              </w:rPr>
              <w:t>COMMITTEE</w:t>
            </w:r>
            <w:r w:rsidRPr="00CC34CD">
              <w:rPr>
                <w:rFonts w:cstheme="minorHAnsi"/>
                <w:b/>
              </w:rPr>
              <w:t xml:space="preserve"> </w:t>
            </w:r>
            <w:r w:rsidR="00CC3944" w:rsidRPr="00CC34CD">
              <w:rPr>
                <w:rFonts w:cstheme="minorHAnsi"/>
                <w:b/>
              </w:rPr>
              <w:t>DATE RANGE</w:t>
            </w:r>
          </w:p>
        </w:tc>
        <w:tc>
          <w:tcPr>
            <w:tcW w:w="5244" w:type="dxa"/>
            <w:gridSpan w:val="4"/>
          </w:tcPr>
          <w:p w14:paraId="2A4699F9" w14:textId="1B7C154D" w:rsidR="008F0A02" w:rsidRPr="00CC34CD" w:rsidRDefault="004A676D" w:rsidP="00672405">
            <w:pPr>
              <w:jc w:val="center"/>
              <w:rPr>
                <w:rFonts w:cstheme="minorHAnsi"/>
              </w:rPr>
            </w:pPr>
            <w:r>
              <w:rPr>
                <w:rFonts w:cstheme="minorHAnsi"/>
              </w:rPr>
              <w:t>25.04.2022 – 01.06.2022</w:t>
            </w:r>
          </w:p>
        </w:tc>
      </w:tr>
      <w:tr w:rsidR="009911E0" w:rsidRPr="00CC34CD" w14:paraId="735EB2B6" w14:textId="77777777" w:rsidTr="00096553">
        <w:trPr>
          <w:trHeight w:val="214"/>
        </w:trPr>
        <w:tc>
          <w:tcPr>
            <w:tcW w:w="3823" w:type="dxa"/>
          </w:tcPr>
          <w:p w14:paraId="62D45C1A" w14:textId="77777777" w:rsidR="00880C63" w:rsidRPr="00CC34CD" w:rsidRDefault="00880C63" w:rsidP="002703E1">
            <w:pPr>
              <w:jc w:val="center"/>
              <w:rPr>
                <w:rFonts w:cstheme="minorHAnsi"/>
                <w:b/>
                <w:highlight w:val="yellow"/>
              </w:rPr>
            </w:pPr>
          </w:p>
          <w:p w14:paraId="07DE47E9" w14:textId="77777777" w:rsidR="00880C63" w:rsidRPr="00CC34CD" w:rsidRDefault="00880C63" w:rsidP="002703E1">
            <w:pPr>
              <w:jc w:val="center"/>
              <w:rPr>
                <w:rFonts w:cstheme="minorHAnsi"/>
                <w:b/>
                <w:highlight w:val="yellow"/>
              </w:rPr>
            </w:pPr>
          </w:p>
          <w:p w14:paraId="75796FC9" w14:textId="77777777" w:rsidR="00880C63" w:rsidRPr="00CC34CD" w:rsidRDefault="00880C63" w:rsidP="002703E1">
            <w:pPr>
              <w:jc w:val="center"/>
              <w:rPr>
                <w:rFonts w:cstheme="minorHAnsi"/>
                <w:b/>
                <w:highlight w:val="yellow"/>
              </w:rPr>
            </w:pPr>
          </w:p>
          <w:p w14:paraId="4EC2706C" w14:textId="77777777" w:rsidR="00C10E9F" w:rsidRPr="00CC34CD" w:rsidRDefault="00CC3944" w:rsidP="00084767">
            <w:pPr>
              <w:jc w:val="center"/>
              <w:rPr>
                <w:rFonts w:cstheme="minorHAnsi"/>
                <w:b/>
              </w:rPr>
            </w:pPr>
            <w:r w:rsidRPr="00CC34CD">
              <w:rPr>
                <w:rFonts w:cstheme="minorHAnsi"/>
                <w:b/>
              </w:rPr>
              <w:t xml:space="preserve">ACADEMIC STAFF </w:t>
            </w:r>
          </w:p>
          <w:p w14:paraId="145FC990" w14:textId="4732E997" w:rsidR="009911E0" w:rsidRPr="00CC34CD" w:rsidRDefault="00084767" w:rsidP="00084767">
            <w:pPr>
              <w:jc w:val="center"/>
              <w:rPr>
                <w:rFonts w:cstheme="minorHAnsi"/>
                <w:b/>
                <w:highlight w:val="yellow"/>
              </w:rPr>
            </w:pPr>
            <w:r w:rsidRPr="00CC34CD">
              <w:rPr>
                <w:rFonts w:cstheme="minorHAnsi"/>
                <w:b/>
              </w:rPr>
              <w:t>AT THE</w:t>
            </w:r>
            <w:r w:rsidR="00803A13" w:rsidRPr="00CC34CD">
              <w:rPr>
                <w:rFonts w:cstheme="minorHAnsi"/>
                <w:b/>
              </w:rPr>
              <w:t xml:space="preserve"> MED </w:t>
            </w:r>
            <w:r w:rsidR="00A8216F" w:rsidRPr="00CC34CD">
              <w:rPr>
                <w:rFonts w:cstheme="minorHAnsi"/>
                <w:b/>
              </w:rPr>
              <w:t>30</w:t>
            </w:r>
            <w:r w:rsidR="0045227D" w:rsidRPr="00CC34CD">
              <w:rPr>
                <w:rFonts w:cstheme="minorHAnsi"/>
                <w:b/>
              </w:rPr>
              <w:t>4</w:t>
            </w:r>
            <w:r w:rsidR="00C10E9F" w:rsidRPr="00CC34CD">
              <w:rPr>
                <w:rFonts w:cstheme="minorHAnsi"/>
                <w:b/>
              </w:rPr>
              <w:t xml:space="preserve"> COMMITTEE</w:t>
            </w:r>
          </w:p>
        </w:tc>
        <w:tc>
          <w:tcPr>
            <w:tcW w:w="5244" w:type="dxa"/>
            <w:gridSpan w:val="4"/>
          </w:tcPr>
          <w:p w14:paraId="1A9C6588" w14:textId="58D7550A" w:rsidR="004A676D" w:rsidRDefault="00BC7B57" w:rsidP="00057AE3">
            <w:pPr>
              <w:jc w:val="both"/>
              <w:rPr>
                <w:rFonts w:cstheme="minorHAnsi"/>
              </w:rPr>
            </w:pPr>
            <w:r w:rsidRPr="00CC34CD">
              <w:rPr>
                <w:rFonts w:cstheme="minorHAnsi"/>
              </w:rPr>
              <w:t>Prof. Dr. Necla TÜLEK- Medical Microbiology</w:t>
            </w:r>
          </w:p>
          <w:p w14:paraId="57E645B6" w14:textId="3722DF3F" w:rsidR="00BC7B57" w:rsidRDefault="00BC7B57" w:rsidP="00057AE3">
            <w:pPr>
              <w:jc w:val="both"/>
              <w:rPr>
                <w:rFonts w:cstheme="minorHAnsi"/>
              </w:rPr>
            </w:pPr>
            <w:r>
              <w:rPr>
                <w:rFonts w:cstheme="minorHAnsi"/>
              </w:rPr>
              <w:t>Prof. Dr. Nedret KILIÇ- Medical Biochemistry</w:t>
            </w:r>
          </w:p>
          <w:p w14:paraId="18308220" w14:textId="4FDB4795" w:rsidR="004A676D" w:rsidRDefault="00BC7B57" w:rsidP="00057AE3">
            <w:pPr>
              <w:jc w:val="both"/>
              <w:rPr>
                <w:rFonts w:cstheme="minorHAnsi"/>
              </w:rPr>
            </w:pPr>
            <w:r w:rsidRPr="00CC34CD">
              <w:rPr>
                <w:rFonts w:cstheme="minorHAnsi"/>
              </w:rPr>
              <w:t>Prof. Dr. Ali ACAR- Medical Microbiology</w:t>
            </w:r>
          </w:p>
          <w:p w14:paraId="2A55F4D9" w14:textId="45467AF4" w:rsidR="00BC7B57" w:rsidRDefault="00BC7B57" w:rsidP="00057AE3">
            <w:pPr>
              <w:jc w:val="both"/>
              <w:rPr>
                <w:rFonts w:cstheme="minorHAnsi"/>
              </w:rPr>
            </w:pPr>
            <w:r>
              <w:rPr>
                <w:rFonts w:cstheme="minorHAnsi"/>
              </w:rPr>
              <w:t>Prof. Dr. Yekbun ADIGÜZEL- Medical Biology</w:t>
            </w:r>
          </w:p>
          <w:p w14:paraId="3BE7BD28" w14:textId="55E23E70" w:rsidR="00BC7B57" w:rsidRDefault="00BC7B57" w:rsidP="00057AE3">
            <w:pPr>
              <w:jc w:val="both"/>
              <w:rPr>
                <w:rFonts w:cstheme="minorHAnsi"/>
              </w:rPr>
            </w:pPr>
            <w:r w:rsidRPr="00CC34CD">
              <w:rPr>
                <w:rFonts w:cstheme="minorHAnsi"/>
              </w:rPr>
              <w:t>Prof. Dr. Ahmet SALTIK- Public Health</w:t>
            </w:r>
          </w:p>
          <w:p w14:paraId="5863C8F0" w14:textId="68D729F5" w:rsidR="004A676D" w:rsidRDefault="004A676D" w:rsidP="00057AE3">
            <w:pPr>
              <w:jc w:val="both"/>
              <w:rPr>
                <w:rFonts w:cstheme="minorHAnsi"/>
              </w:rPr>
            </w:pPr>
            <w:r w:rsidRPr="00CC34CD">
              <w:rPr>
                <w:rFonts w:cstheme="minorHAnsi"/>
              </w:rPr>
              <w:t xml:space="preserve">Prof. Dr. </w:t>
            </w:r>
            <w:proofErr w:type="spellStart"/>
            <w:r w:rsidRPr="00CC34CD">
              <w:rPr>
                <w:rFonts w:cstheme="minorHAnsi"/>
              </w:rPr>
              <w:t>Selda</w:t>
            </w:r>
            <w:proofErr w:type="spellEnd"/>
            <w:r w:rsidRPr="00CC34CD">
              <w:rPr>
                <w:rFonts w:cstheme="minorHAnsi"/>
              </w:rPr>
              <w:t xml:space="preserve"> </w:t>
            </w:r>
            <w:proofErr w:type="spellStart"/>
            <w:r w:rsidRPr="00CC34CD">
              <w:rPr>
                <w:rFonts w:cstheme="minorHAnsi"/>
              </w:rPr>
              <w:t>Dilek</w:t>
            </w:r>
            <w:proofErr w:type="spellEnd"/>
            <w:r w:rsidRPr="00CC34CD">
              <w:rPr>
                <w:rFonts w:cstheme="minorHAnsi"/>
              </w:rPr>
              <w:t xml:space="preserve"> TEKİNER-</w:t>
            </w:r>
            <w:r>
              <w:rPr>
                <w:rFonts w:cstheme="minorHAnsi"/>
              </w:rPr>
              <w:t xml:space="preserve"> </w:t>
            </w:r>
            <w:r w:rsidRPr="00CC34CD">
              <w:rPr>
                <w:rFonts w:cstheme="minorHAnsi"/>
              </w:rPr>
              <w:t>Family Medicine</w:t>
            </w:r>
          </w:p>
          <w:p w14:paraId="21719504" w14:textId="42C19397" w:rsidR="00BC7B57" w:rsidRDefault="00BC7B57" w:rsidP="00057AE3">
            <w:pPr>
              <w:jc w:val="both"/>
              <w:rPr>
                <w:rFonts w:cstheme="minorHAnsi"/>
              </w:rPr>
            </w:pPr>
            <w:r w:rsidRPr="00CC34CD">
              <w:rPr>
                <w:rFonts w:cstheme="minorHAnsi"/>
              </w:rPr>
              <w:t xml:space="preserve">Prof. Dr. </w:t>
            </w:r>
            <w:proofErr w:type="spellStart"/>
            <w:r w:rsidRPr="00CC34CD">
              <w:rPr>
                <w:rFonts w:cstheme="minorHAnsi"/>
              </w:rPr>
              <w:t>Gürol</w:t>
            </w:r>
            <w:proofErr w:type="spellEnd"/>
            <w:r w:rsidRPr="00CC34CD">
              <w:rPr>
                <w:rFonts w:cstheme="minorHAnsi"/>
              </w:rPr>
              <w:t xml:space="preserve"> CANTÜRK-Forensic Medicine</w:t>
            </w:r>
          </w:p>
          <w:p w14:paraId="1747D6E8" w14:textId="1CD2C3D1" w:rsidR="00BC7B57" w:rsidRDefault="00BC7B57" w:rsidP="00057AE3">
            <w:pPr>
              <w:jc w:val="both"/>
              <w:rPr>
                <w:rFonts w:cstheme="minorHAnsi"/>
              </w:rPr>
            </w:pPr>
            <w:r w:rsidRPr="00BC7B57">
              <w:rPr>
                <w:rFonts w:cstheme="minorHAnsi"/>
              </w:rPr>
              <w:t xml:space="preserve">Prof. Dr. </w:t>
            </w:r>
            <w:proofErr w:type="spellStart"/>
            <w:r w:rsidRPr="00BC7B57">
              <w:rPr>
                <w:rFonts w:cstheme="minorHAnsi"/>
              </w:rPr>
              <w:t>Halil</w:t>
            </w:r>
            <w:proofErr w:type="spellEnd"/>
            <w:r w:rsidRPr="00BC7B57">
              <w:rPr>
                <w:rFonts w:cstheme="minorHAnsi"/>
              </w:rPr>
              <w:t xml:space="preserve"> </w:t>
            </w:r>
            <w:proofErr w:type="spellStart"/>
            <w:r w:rsidRPr="00BC7B57">
              <w:rPr>
                <w:rFonts w:cstheme="minorHAnsi"/>
              </w:rPr>
              <w:t>Ertuğrul</w:t>
            </w:r>
            <w:proofErr w:type="spellEnd"/>
            <w:r w:rsidRPr="00BC7B57">
              <w:rPr>
                <w:rFonts w:cstheme="minorHAnsi"/>
              </w:rPr>
              <w:t xml:space="preserve"> KÖROĞLU</w:t>
            </w:r>
            <w:r>
              <w:rPr>
                <w:rFonts w:cstheme="minorHAnsi"/>
              </w:rPr>
              <w:t xml:space="preserve">- </w:t>
            </w:r>
            <w:r w:rsidRPr="00CC34CD">
              <w:rPr>
                <w:rFonts w:cstheme="minorHAnsi"/>
              </w:rPr>
              <w:t>Psychiatry</w:t>
            </w:r>
          </w:p>
          <w:p w14:paraId="3FD5C6DE" w14:textId="7100B235" w:rsidR="00BC7B57" w:rsidRDefault="00BC7B57" w:rsidP="00057AE3">
            <w:pPr>
              <w:jc w:val="both"/>
              <w:rPr>
                <w:rFonts w:cstheme="minorHAnsi"/>
              </w:rPr>
            </w:pPr>
            <w:r>
              <w:rPr>
                <w:rFonts w:cstheme="minorHAnsi"/>
              </w:rPr>
              <w:t>Assoc</w:t>
            </w:r>
            <w:r w:rsidRPr="00CC34CD">
              <w:rPr>
                <w:rFonts w:cstheme="minorHAnsi"/>
              </w:rPr>
              <w:t>. Prof. Dr.</w:t>
            </w:r>
            <w:r>
              <w:rPr>
                <w:rFonts w:cstheme="minorHAnsi"/>
              </w:rPr>
              <w:t xml:space="preserve"> </w:t>
            </w:r>
            <w:proofErr w:type="spellStart"/>
            <w:r w:rsidRPr="00BC7B57">
              <w:rPr>
                <w:rFonts w:cstheme="minorHAnsi"/>
              </w:rPr>
              <w:t>Fatih</w:t>
            </w:r>
            <w:proofErr w:type="spellEnd"/>
            <w:r w:rsidRPr="00BC7B57">
              <w:rPr>
                <w:rFonts w:cstheme="minorHAnsi"/>
              </w:rPr>
              <w:t xml:space="preserve"> KARAAHMET</w:t>
            </w:r>
            <w:r>
              <w:rPr>
                <w:rFonts w:cstheme="minorHAnsi"/>
              </w:rPr>
              <w:t xml:space="preserve">- </w:t>
            </w:r>
            <w:r w:rsidRPr="00CC34CD">
              <w:rPr>
                <w:rFonts w:cstheme="minorHAnsi"/>
              </w:rPr>
              <w:t>Internal Medicine</w:t>
            </w:r>
          </w:p>
          <w:p w14:paraId="083C6044" w14:textId="05717CEE" w:rsidR="004A676D" w:rsidRDefault="004A676D" w:rsidP="00057AE3">
            <w:pPr>
              <w:jc w:val="both"/>
              <w:rPr>
                <w:rFonts w:cstheme="minorHAnsi"/>
              </w:rPr>
            </w:pPr>
            <w:r w:rsidRPr="00CC34CD">
              <w:rPr>
                <w:rFonts w:cstheme="minorHAnsi"/>
              </w:rPr>
              <w:t>Asst. Prof. Dr. Esin BODUROĞLU- Pathology</w:t>
            </w:r>
          </w:p>
          <w:p w14:paraId="6DD275EC" w14:textId="73DDF52E" w:rsidR="00BC7B57" w:rsidRDefault="00BC7B57" w:rsidP="00057AE3">
            <w:pPr>
              <w:jc w:val="both"/>
              <w:rPr>
                <w:rFonts w:cstheme="minorHAnsi"/>
              </w:rPr>
            </w:pPr>
            <w:r w:rsidRPr="00CC34CD">
              <w:rPr>
                <w:rFonts w:cstheme="minorHAnsi"/>
              </w:rPr>
              <w:t xml:space="preserve">Asst. Prof. Dr. </w:t>
            </w:r>
            <w:r>
              <w:rPr>
                <w:rFonts w:cstheme="minorHAnsi"/>
              </w:rPr>
              <w:t xml:space="preserve">M. F. </w:t>
            </w:r>
            <w:proofErr w:type="spellStart"/>
            <w:r>
              <w:rPr>
                <w:rFonts w:cstheme="minorHAnsi"/>
              </w:rPr>
              <w:t>Tolga</w:t>
            </w:r>
            <w:proofErr w:type="spellEnd"/>
            <w:r>
              <w:rPr>
                <w:rFonts w:cstheme="minorHAnsi"/>
              </w:rPr>
              <w:t xml:space="preserve"> SOYAL- Cardiovascular Surgery</w:t>
            </w:r>
          </w:p>
          <w:p w14:paraId="063A416A" w14:textId="315F355C" w:rsidR="00BC7B57" w:rsidRDefault="00BC7B57" w:rsidP="00BC7B57">
            <w:pPr>
              <w:jc w:val="both"/>
              <w:rPr>
                <w:rFonts w:cstheme="minorHAnsi"/>
              </w:rPr>
            </w:pPr>
            <w:r w:rsidRPr="00CC34CD">
              <w:rPr>
                <w:rFonts w:cstheme="minorHAnsi"/>
              </w:rPr>
              <w:t xml:space="preserve">Asst. Prof. Dr. </w:t>
            </w:r>
            <w:proofErr w:type="spellStart"/>
            <w:r w:rsidRPr="00CC34CD">
              <w:rPr>
                <w:rFonts w:cstheme="minorHAnsi"/>
              </w:rPr>
              <w:t>Gökşen</w:t>
            </w:r>
            <w:proofErr w:type="spellEnd"/>
            <w:r w:rsidRPr="00CC34CD">
              <w:rPr>
                <w:rFonts w:cstheme="minorHAnsi"/>
              </w:rPr>
              <w:t xml:space="preserve"> ÖZ- Medical Pharmacology</w:t>
            </w:r>
          </w:p>
          <w:p w14:paraId="7C3A4529" w14:textId="128528BA" w:rsidR="00BC7B57" w:rsidRDefault="00BC7B57" w:rsidP="00BC7B57">
            <w:pPr>
              <w:jc w:val="both"/>
              <w:rPr>
                <w:rFonts w:cstheme="minorHAnsi"/>
              </w:rPr>
            </w:pPr>
            <w:r w:rsidRPr="00CC34CD">
              <w:rPr>
                <w:rFonts w:cstheme="minorHAnsi"/>
              </w:rPr>
              <w:t>Asst. Prof. Dr.</w:t>
            </w:r>
            <w:r>
              <w:rPr>
                <w:rFonts w:cstheme="minorHAnsi"/>
              </w:rPr>
              <w:t xml:space="preserve"> Ali </w:t>
            </w:r>
            <w:proofErr w:type="spellStart"/>
            <w:r>
              <w:rPr>
                <w:rFonts w:cstheme="minorHAnsi"/>
              </w:rPr>
              <w:t>Doğan</w:t>
            </w:r>
            <w:proofErr w:type="spellEnd"/>
            <w:r>
              <w:rPr>
                <w:rFonts w:cstheme="minorHAnsi"/>
              </w:rPr>
              <w:t xml:space="preserve"> DURSUN- Physiology</w:t>
            </w:r>
          </w:p>
          <w:p w14:paraId="2C8EC578" w14:textId="60455FF2" w:rsidR="00BC7B57" w:rsidRDefault="00BC7B57" w:rsidP="00BC7B57">
            <w:pPr>
              <w:jc w:val="both"/>
              <w:rPr>
                <w:rFonts w:cstheme="minorHAnsi"/>
              </w:rPr>
            </w:pPr>
            <w:r w:rsidRPr="00CC34CD">
              <w:rPr>
                <w:rFonts w:cstheme="minorHAnsi"/>
              </w:rPr>
              <w:t>Asst. Prof. Dr.</w:t>
            </w:r>
            <w:r>
              <w:rPr>
                <w:rFonts w:cstheme="minorHAnsi"/>
              </w:rPr>
              <w:t xml:space="preserve"> </w:t>
            </w:r>
            <w:proofErr w:type="spellStart"/>
            <w:r w:rsidRPr="00BC7B57">
              <w:rPr>
                <w:rFonts w:cstheme="minorHAnsi"/>
              </w:rPr>
              <w:t>Merter</w:t>
            </w:r>
            <w:proofErr w:type="spellEnd"/>
            <w:r w:rsidRPr="00BC7B57">
              <w:rPr>
                <w:rFonts w:cstheme="minorHAnsi"/>
              </w:rPr>
              <w:t xml:space="preserve"> GÜLEN</w:t>
            </w:r>
            <w:r>
              <w:rPr>
                <w:rFonts w:cstheme="minorHAnsi"/>
              </w:rPr>
              <w:t>- General Surgery</w:t>
            </w:r>
          </w:p>
          <w:p w14:paraId="607EBDD3" w14:textId="433BDADA" w:rsidR="00BC7B57" w:rsidRDefault="00BC7B57" w:rsidP="00BC7B57">
            <w:pPr>
              <w:jc w:val="both"/>
              <w:rPr>
                <w:rFonts w:cstheme="minorHAnsi"/>
              </w:rPr>
            </w:pPr>
            <w:r w:rsidRPr="00CC34CD">
              <w:rPr>
                <w:rFonts w:cstheme="minorHAnsi"/>
              </w:rPr>
              <w:t>Asst. Prof. Dr.</w:t>
            </w:r>
            <w:r>
              <w:rPr>
                <w:rFonts w:cstheme="minorHAnsi"/>
              </w:rPr>
              <w:t xml:space="preserve"> </w:t>
            </w:r>
            <w:proofErr w:type="spellStart"/>
            <w:r w:rsidRPr="00BC7B57">
              <w:rPr>
                <w:rFonts w:cstheme="minorHAnsi"/>
              </w:rPr>
              <w:t>Arif</w:t>
            </w:r>
            <w:proofErr w:type="spellEnd"/>
            <w:r w:rsidRPr="00BC7B57">
              <w:rPr>
                <w:rFonts w:cstheme="minorHAnsi"/>
              </w:rPr>
              <w:t xml:space="preserve"> </w:t>
            </w:r>
            <w:proofErr w:type="spellStart"/>
            <w:r w:rsidRPr="00BC7B57">
              <w:rPr>
                <w:rFonts w:cstheme="minorHAnsi"/>
              </w:rPr>
              <w:t>Tolga</w:t>
            </w:r>
            <w:proofErr w:type="spellEnd"/>
            <w:r w:rsidRPr="00BC7B57">
              <w:rPr>
                <w:rFonts w:cstheme="minorHAnsi"/>
              </w:rPr>
              <w:t xml:space="preserve"> SÖNMEZ</w:t>
            </w:r>
            <w:r>
              <w:rPr>
                <w:rFonts w:cstheme="minorHAnsi"/>
              </w:rPr>
              <w:t>- Neurology</w:t>
            </w:r>
          </w:p>
          <w:p w14:paraId="6A47B802" w14:textId="726721A2" w:rsidR="00C7430E" w:rsidRDefault="00C7430E" w:rsidP="00BC7B57">
            <w:pPr>
              <w:jc w:val="both"/>
              <w:rPr>
                <w:rFonts w:cstheme="minorHAnsi"/>
              </w:rPr>
            </w:pPr>
            <w:r w:rsidRPr="00CC34CD">
              <w:rPr>
                <w:rFonts w:cstheme="minorHAnsi"/>
              </w:rPr>
              <w:t>Asst. Prof. Dr.</w:t>
            </w:r>
            <w:r>
              <w:rPr>
                <w:rFonts w:cstheme="minorHAnsi"/>
              </w:rPr>
              <w:t xml:space="preserve"> </w:t>
            </w:r>
            <w:r w:rsidRPr="00C7430E">
              <w:rPr>
                <w:rFonts w:cstheme="minorHAnsi"/>
              </w:rPr>
              <w:t xml:space="preserve">Murat </w:t>
            </w:r>
            <w:proofErr w:type="spellStart"/>
            <w:r w:rsidRPr="00C7430E">
              <w:rPr>
                <w:rFonts w:cstheme="minorHAnsi"/>
              </w:rPr>
              <w:t>Doğan</w:t>
            </w:r>
            <w:proofErr w:type="spellEnd"/>
            <w:r w:rsidRPr="00C7430E">
              <w:rPr>
                <w:rFonts w:cstheme="minorHAnsi"/>
              </w:rPr>
              <w:t xml:space="preserve"> İŞCANLI</w:t>
            </w:r>
            <w:r>
              <w:rPr>
                <w:rFonts w:cstheme="minorHAnsi"/>
              </w:rPr>
              <w:t>- Emergency Medicine</w:t>
            </w:r>
          </w:p>
          <w:p w14:paraId="7982263B" w14:textId="4D63DA5C" w:rsidR="00C7430E" w:rsidRDefault="00C7430E" w:rsidP="00BC7B57">
            <w:pPr>
              <w:jc w:val="both"/>
              <w:rPr>
                <w:rFonts w:cstheme="minorHAnsi"/>
              </w:rPr>
            </w:pPr>
            <w:r w:rsidRPr="00CC34CD">
              <w:rPr>
                <w:rFonts w:cstheme="minorHAnsi"/>
              </w:rPr>
              <w:t>Asst. Prof. Dr.</w:t>
            </w:r>
            <w:r>
              <w:rPr>
                <w:rFonts w:cstheme="minorHAnsi"/>
              </w:rPr>
              <w:t xml:space="preserve"> </w:t>
            </w:r>
            <w:proofErr w:type="spellStart"/>
            <w:r w:rsidRPr="00C7430E">
              <w:rPr>
                <w:rFonts w:cstheme="minorHAnsi"/>
              </w:rPr>
              <w:t>Cemal</w:t>
            </w:r>
            <w:proofErr w:type="spellEnd"/>
            <w:r w:rsidRPr="00C7430E">
              <w:rPr>
                <w:rFonts w:cstheme="minorHAnsi"/>
              </w:rPr>
              <w:t xml:space="preserve"> YÜCE</w:t>
            </w:r>
            <w:r>
              <w:rPr>
                <w:rFonts w:cstheme="minorHAnsi"/>
              </w:rPr>
              <w:t>- Radiology</w:t>
            </w:r>
          </w:p>
          <w:p w14:paraId="21F83111" w14:textId="77777777" w:rsidR="00671453" w:rsidRDefault="00C7430E" w:rsidP="00C7430E">
            <w:pPr>
              <w:jc w:val="both"/>
              <w:rPr>
                <w:rFonts w:cstheme="minorHAnsi"/>
              </w:rPr>
            </w:pPr>
            <w:r>
              <w:rPr>
                <w:rFonts w:cstheme="minorHAnsi"/>
              </w:rPr>
              <w:t>Asst. Prof. Dr. Murat Can GÜNEY- Cardiology</w:t>
            </w:r>
          </w:p>
          <w:p w14:paraId="0E0E85D7" w14:textId="74659DFC" w:rsidR="00C7430E" w:rsidRDefault="00C7430E" w:rsidP="00C7430E">
            <w:pPr>
              <w:jc w:val="both"/>
              <w:rPr>
                <w:rFonts w:cstheme="minorHAnsi"/>
              </w:rPr>
            </w:pPr>
            <w:r w:rsidRPr="00CC34CD">
              <w:rPr>
                <w:rFonts w:cstheme="minorHAnsi"/>
              </w:rPr>
              <w:t>Asst. Prof. Dr.</w:t>
            </w:r>
            <w:r>
              <w:rPr>
                <w:rFonts w:cstheme="minorHAnsi"/>
              </w:rPr>
              <w:t xml:space="preserve"> </w:t>
            </w:r>
            <w:proofErr w:type="spellStart"/>
            <w:r>
              <w:rPr>
                <w:rFonts w:cstheme="minorHAnsi"/>
              </w:rPr>
              <w:t>Umut</w:t>
            </w:r>
            <w:proofErr w:type="spellEnd"/>
            <w:r>
              <w:rPr>
                <w:rFonts w:cstheme="minorHAnsi"/>
              </w:rPr>
              <w:t xml:space="preserve"> BEKTAŞ- </w:t>
            </w:r>
            <w:proofErr w:type="spellStart"/>
            <w:r w:rsidRPr="00C7430E">
              <w:rPr>
                <w:rFonts w:cstheme="minorHAnsi"/>
              </w:rPr>
              <w:t>Orthopaedics</w:t>
            </w:r>
            <w:proofErr w:type="spellEnd"/>
            <w:r w:rsidRPr="00C7430E">
              <w:rPr>
                <w:rFonts w:cstheme="minorHAnsi"/>
              </w:rPr>
              <w:t xml:space="preserve"> and Traumatology</w:t>
            </w:r>
            <w:r>
              <w:rPr>
                <w:rFonts w:cstheme="minorHAnsi"/>
              </w:rPr>
              <w:t xml:space="preserve"> </w:t>
            </w:r>
          </w:p>
          <w:p w14:paraId="796AB392" w14:textId="1F4A3284" w:rsidR="00F53DA4" w:rsidRDefault="00F53DA4" w:rsidP="00C7430E">
            <w:pPr>
              <w:jc w:val="both"/>
              <w:rPr>
                <w:rFonts w:cstheme="minorHAnsi"/>
              </w:rPr>
            </w:pPr>
            <w:r w:rsidRPr="00CC34CD">
              <w:rPr>
                <w:rFonts w:cstheme="minorHAnsi"/>
              </w:rPr>
              <w:t>Asst. Prof. Dr.</w:t>
            </w:r>
            <w:r>
              <w:rPr>
                <w:rFonts w:cstheme="minorHAnsi"/>
              </w:rPr>
              <w:t xml:space="preserve"> </w:t>
            </w:r>
            <w:r w:rsidRPr="00F53DA4">
              <w:rPr>
                <w:rFonts w:cstheme="minorHAnsi"/>
              </w:rPr>
              <w:t xml:space="preserve">Mehmet </w:t>
            </w:r>
            <w:proofErr w:type="spellStart"/>
            <w:r w:rsidRPr="00F53DA4">
              <w:rPr>
                <w:rFonts w:cstheme="minorHAnsi"/>
              </w:rPr>
              <w:t>Derviş</w:t>
            </w:r>
            <w:proofErr w:type="spellEnd"/>
            <w:r w:rsidRPr="00F53DA4">
              <w:rPr>
                <w:rFonts w:cstheme="minorHAnsi"/>
              </w:rPr>
              <w:t xml:space="preserve"> GÜNER</w:t>
            </w:r>
            <w:r>
              <w:rPr>
                <w:rFonts w:cstheme="minorHAnsi"/>
              </w:rPr>
              <w:t>-</w:t>
            </w:r>
            <w:r w:rsidRPr="00C7430E">
              <w:rPr>
                <w:rFonts w:cstheme="minorHAnsi"/>
              </w:rPr>
              <w:t xml:space="preserve"> </w:t>
            </w:r>
            <w:proofErr w:type="spellStart"/>
            <w:r w:rsidRPr="00C7430E">
              <w:rPr>
                <w:rFonts w:cstheme="minorHAnsi"/>
              </w:rPr>
              <w:t>Orthopaedics</w:t>
            </w:r>
            <w:proofErr w:type="spellEnd"/>
            <w:r w:rsidRPr="00C7430E">
              <w:rPr>
                <w:rFonts w:cstheme="minorHAnsi"/>
              </w:rPr>
              <w:t xml:space="preserve"> and Traumatology</w:t>
            </w:r>
            <w:r>
              <w:rPr>
                <w:rFonts w:cstheme="minorHAnsi"/>
              </w:rPr>
              <w:t xml:space="preserve"> </w:t>
            </w:r>
          </w:p>
          <w:p w14:paraId="334B85F4" w14:textId="4C2E4AB4" w:rsidR="00C7430E" w:rsidRPr="00CC34CD" w:rsidRDefault="00970348" w:rsidP="00C7430E">
            <w:pPr>
              <w:jc w:val="both"/>
              <w:rPr>
                <w:rFonts w:cstheme="minorHAnsi"/>
              </w:rPr>
            </w:pPr>
            <w:r w:rsidRPr="00CC34CD">
              <w:rPr>
                <w:rFonts w:cstheme="minorHAnsi"/>
              </w:rPr>
              <w:t>Asst. Prof. Dr.</w:t>
            </w:r>
            <w:r>
              <w:rPr>
                <w:rFonts w:cstheme="minorHAnsi"/>
              </w:rPr>
              <w:t xml:space="preserve"> </w:t>
            </w:r>
            <w:proofErr w:type="spellStart"/>
            <w:r w:rsidR="00C7430E">
              <w:rPr>
                <w:rFonts w:cstheme="minorHAnsi"/>
              </w:rPr>
              <w:t>Gülcan</w:t>
            </w:r>
            <w:proofErr w:type="spellEnd"/>
            <w:r w:rsidR="00C7430E">
              <w:rPr>
                <w:rFonts w:cstheme="minorHAnsi"/>
              </w:rPr>
              <w:t xml:space="preserve"> ERK- </w:t>
            </w:r>
            <w:r w:rsidR="00C7430E" w:rsidRPr="00C7430E">
              <w:rPr>
                <w:rFonts w:cstheme="minorHAnsi"/>
              </w:rPr>
              <w:t>Anesthesiology and Reanimation</w:t>
            </w:r>
          </w:p>
        </w:tc>
      </w:tr>
      <w:tr w:rsidR="00794C6B" w:rsidRPr="00CC34CD" w14:paraId="0664093D" w14:textId="77777777" w:rsidTr="00096553">
        <w:trPr>
          <w:trHeight w:val="202"/>
        </w:trPr>
        <w:tc>
          <w:tcPr>
            <w:tcW w:w="3823" w:type="dxa"/>
          </w:tcPr>
          <w:tbl>
            <w:tblPr>
              <w:tblW w:w="9375" w:type="dxa"/>
              <w:tblCellSpacing w:w="15" w:type="dxa"/>
              <w:shd w:val="clear" w:color="auto" w:fill="FFFFFF"/>
              <w:tblLayout w:type="fixed"/>
              <w:tblCellMar>
                <w:left w:w="0" w:type="dxa"/>
                <w:bottom w:w="450" w:type="dxa"/>
                <w:right w:w="0" w:type="dxa"/>
              </w:tblCellMar>
              <w:tblLook w:val="04A0" w:firstRow="1" w:lastRow="0" w:firstColumn="1" w:lastColumn="0" w:noHBand="0" w:noVBand="1"/>
            </w:tblPr>
            <w:tblGrid>
              <w:gridCol w:w="2864"/>
              <w:gridCol w:w="6511"/>
            </w:tblGrid>
            <w:tr w:rsidR="009A65C0" w:rsidRPr="00CC34CD" w14:paraId="62023526" w14:textId="77777777" w:rsidTr="00CC3944">
              <w:trPr>
                <w:tblCellSpacing w:w="15" w:type="dxa"/>
              </w:trPr>
              <w:tc>
                <w:tcPr>
                  <w:tcW w:w="2819" w:type="dxa"/>
                  <w:shd w:val="clear" w:color="auto" w:fill="FFFFFF"/>
                  <w:tcMar>
                    <w:top w:w="0" w:type="dxa"/>
                    <w:left w:w="225" w:type="dxa"/>
                    <w:bottom w:w="0" w:type="dxa"/>
                    <w:right w:w="0" w:type="dxa"/>
                  </w:tcMar>
                  <w:hideMark/>
                </w:tcPr>
                <w:p w14:paraId="12FADE7D" w14:textId="77777777" w:rsidR="009A65C0" w:rsidRPr="00CC34CD" w:rsidRDefault="009A65C0" w:rsidP="00CC3944">
                  <w:pPr>
                    <w:spacing w:after="90" w:line="360" w:lineRule="atLeast"/>
                    <w:rPr>
                      <w:rFonts w:eastAsia="Times New Roman" w:cstheme="minorHAnsi"/>
                      <w:b/>
                      <w:color w:val="777777"/>
                      <w:sz w:val="24"/>
                      <w:szCs w:val="24"/>
                      <w:lang w:eastAsia="tr-TR"/>
                    </w:rPr>
                  </w:pPr>
                </w:p>
              </w:tc>
              <w:tc>
                <w:tcPr>
                  <w:tcW w:w="6466" w:type="dxa"/>
                  <w:shd w:val="clear" w:color="auto" w:fill="FFFFFF"/>
                  <w:tcMar>
                    <w:top w:w="0" w:type="dxa"/>
                    <w:left w:w="225" w:type="dxa"/>
                    <w:bottom w:w="0" w:type="dxa"/>
                    <w:right w:w="0" w:type="dxa"/>
                  </w:tcMar>
                  <w:vAlign w:val="center"/>
                  <w:hideMark/>
                </w:tcPr>
                <w:p w14:paraId="3D362A51" w14:textId="77777777" w:rsidR="009A65C0" w:rsidRPr="00CC34CD" w:rsidRDefault="009A65C0" w:rsidP="009A65C0">
                  <w:pPr>
                    <w:spacing w:after="0" w:line="360" w:lineRule="atLeast"/>
                    <w:rPr>
                      <w:rFonts w:eastAsia="Times New Roman" w:cstheme="minorHAnsi"/>
                      <w:color w:val="777777"/>
                      <w:sz w:val="24"/>
                      <w:szCs w:val="24"/>
                      <w:lang w:eastAsia="tr-TR"/>
                    </w:rPr>
                  </w:pPr>
                </w:p>
              </w:tc>
            </w:tr>
          </w:tbl>
          <w:p w14:paraId="09BDD6D6" w14:textId="77777777" w:rsidR="00794C6B" w:rsidRPr="00CC34CD" w:rsidRDefault="00CC3944" w:rsidP="002703E1">
            <w:pPr>
              <w:jc w:val="center"/>
              <w:rPr>
                <w:rFonts w:cstheme="minorHAnsi"/>
                <w:b/>
              </w:rPr>
            </w:pPr>
            <w:r w:rsidRPr="00CC34CD">
              <w:rPr>
                <w:rFonts w:cstheme="minorHAnsi"/>
                <w:b/>
              </w:rPr>
              <w:t>ACADEMIC STAFF</w:t>
            </w:r>
          </w:p>
        </w:tc>
        <w:tc>
          <w:tcPr>
            <w:tcW w:w="1559" w:type="dxa"/>
          </w:tcPr>
          <w:p w14:paraId="52E79606" w14:textId="0CAE6D5F" w:rsidR="00794C6B" w:rsidRPr="00CC34CD" w:rsidRDefault="00CC3944" w:rsidP="002703E1">
            <w:pPr>
              <w:jc w:val="center"/>
              <w:rPr>
                <w:rFonts w:cstheme="minorHAnsi"/>
                <w:b/>
              </w:rPr>
            </w:pPr>
            <w:r w:rsidRPr="00CC34CD">
              <w:rPr>
                <w:rFonts w:cstheme="minorHAnsi"/>
                <w:b/>
              </w:rPr>
              <w:t>T</w:t>
            </w:r>
            <w:r w:rsidR="00183ACC" w:rsidRPr="00CC34CD">
              <w:rPr>
                <w:rFonts w:cstheme="minorHAnsi"/>
                <w:b/>
              </w:rPr>
              <w:t>HEORETI</w:t>
            </w:r>
            <w:r w:rsidRPr="00CC34CD">
              <w:rPr>
                <w:rFonts w:cstheme="minorHAnsi"/>
                <w:b/>
              </w:rPr>
              <w:t>C</w:t>
            </w:r>
            <w:r w:rsidR="00183ACC" w:rsidRPr="00CC34CD">
              <w:rPr>
                <w:rFonts w:cstheme="minorHAnsi"/>
                <w:b/>
              </w:rPr>
              <w:t xml:space="preserve">AL </w:t>
            </w:r>
            <w:r w:rsidR="00CC7798" w:rsidRPr="00CC34CD">
              <w:rPr>
                <w:rFonts w:cstheme="minorHAnsi"/>
                <w:b/>
              </w:rPr>
              <w:t xml:space="preserve">LECTURE </w:t>
            </w:r>
            <w:r w:rsidR="00183ACC" w:rsidRPr="00CC34CD">
              <w:rPr>
                <w:rFonts w:cstheme="minorHAnsi"/>
                <w:b/>
              </w:rPr>
              <w:t>TI</w:t>
            </w:r>
            <w:r w:rsidRPr="00CC34CD">
              <w:rPr>
                <w:rFonts w:cstheme="minorHAnsi"/>
                <w:b/>
              </w:rPr>
              <w:t>ME</w:t>
            </w:r>
          </w:p>
        </w:tc>
        <w:tc>
          <w:tcPr>
            <w:tcW w:w="1276" w:type="dxa"/>
          </w:tcPr>
          <w:p w14:paraId="19734C8F" w14:textId="1AA6907C" w:rsidR="00794C6B" w:rsidRPr="00CC34CD" w:rsidRDefault="00183ACC" w:rsidP="002703E1">
            <w:pPr>
              <w:jc w:val="center"/>
              <w:rPr>
                <w:rFonts w:cstheme="minorHAnsi"/>
                <w:b/>
              </w:rPr>
            </w:pPr>
            <w:r w:rsidRPr="00CC34CD">
              <w:rPr>
                <w:rFonts w:cstheme="minorHAnsi"/>
                <w:b/>
              </w:rPr>
              <w:t xml:space="preserve">PRACTICAL </w:t>
            </w:r>
            <w:r w:rsidR="00CC7798" w:rsidRPr="00CC34CD">
              <w:rPr>
                <w:rFonts w:cstheme="minorHAnsi"/>
                <w:b/>
              </w:rPr>
              <w:t xml:space="preserve">LECTURE </w:t>
            </w:r>
            <w:r w:rsidRPr="00CC34CD">
              <w:rPr>
                <w:rFonts w:cstheme="minorHAnsi"/>
                <w:b/>
              </w:rPr>
              <w:t>TI</w:t>
            </w:r>
            <w:r w:rsidR="00CC3944" w:rsidRPr="00CC34CD">
              <w:rPr>
                <w:rFonts w:cstheme="minorHAnsi"/>
                <w:b/>
              </w:rPr>
              <w:t>ME</w:t>
            </w:r>
          </w:p>
        </w:tc>
        <w:tc>
          <w:tcPr>
            <w:tcW w:w="1417" w:type="dxa"/>
          </w:tcPr>
          <w:p w14:paraId="774CBE65" w14:textId="77777777" w:rsidR="00794C6B" w:rsidRPr="00CC34CD" w:rsidRDefault="00977E62" w:rsidP="002703E1">
            <w:pPr>
              <w:jc w:val="center"/>
              <w:rPr>
                <w:rFonts w:cstheme="minorHAnsi"/>
                <w:b/>
              </w:rPr>
            </w:pPr>
            <w:r w:rsidRPr="00CC34CD">
              <w:rPr>
                <w:rFonts w:cstheme="minorHAnsi"/>
                <w:b/>
              </w:rPr>
              <w:t>INTERACTIVE EDUCATION</w:t>
            </w:r>
          </w:p>
          <w:p w14:paraId="56312E96" w14:textId="77777777" w:rsidR="00977E62" w:rsidRPr="00CC34CD" w:rsidRDefault="00977E62" w:rsidP="002703E1">
            <w:pPr>
              <w:jc w:val="center"/>
              <w:rPr>
                <w:rFonts w:cstheme="minorHAnsi"/>
                <w:b/>
              </w:rPr>
            </w:pPr>
            <w:r w:rsidRPr="00CC34CD">
              <w:rPr>
                <w:rFonts w:cstheme="minorHAnsi"/>
                <w:b/>
              </w:rPr>
              <w:t>TIME</w:t>
            </w:r>
          </w:p>
        </w:tc>
        <w:tc>
          <w:tcPr>
            <w:tcW w:w="992" w:type="dxa"/>
          </w:tcPr>
          <w:p w14:paraId="37D5211C" w14:textId="77777777" w:rsidR="00794C6B" w:rsidRPr="00CC34CD" w:rsidRDefault="00794C6B" w:rsidP="00977E62">
            <w:pPr>
              <w:jc w:val="center"/>
              <w:rPr>
                <w:rFonts w:cstheme="minorHAnsi"/>
                <w:b/>
              </w:rPr>
            </w:pPr>
            <w:r w:rsidRPr="00CC34CD">
              <w:rPr>
                <w:rFonts w:cstheme="minorHAnsi"/>
                <w:b/>
              </w:rPr>
              <w:t>TO</w:t>
            </w:r>
            <w:r w:rsidR="00977E62" w:rsidRPr="00CC34CD">
              <w:rPr>
                <w:rFonts w:cstheme="minorHAnsi"/>
                <w:b/>
              </w:rPr>
              <w:t>TAL TIME</w:t>
            </w:r>
          </w:p>
        </w:tc>
      </w:tr>
      <w:tr w:rsidR="009D707D" w:rsidRPr="00CC34CD" w14:paraId="5185951B" w14:textId="77777777" w:rsidTr="00C7430E">
        <w:trPr>
          <w:trHeight w:val="200"/>
        </w:trPr>
        <w:tc>
          <w:tcPr>
            <w:tcW w:w="3823" w:type="dxa"/>
          </w:tcPr>
          <w:p w14:paraId="0375C68D" w14:textId="22DAF8D1" w:rsidR="009D707D" w:rsidRPr="00970348" w:rsidRDefault="00CC34CD" w:rsidP="009D707D">
            <w:pPr>
              <w:jc w:val="center"/>
              <w:rPr>
                <w:rFonts w:cstheme="minorHAnsi"/>
                <w:b/>
              </w:rPr>
            </w:pPr>
            <w:r w:rsidRPr="00970348">
              <w:rPr>
                <w:rFonts w:cstheme="minorHAnsi"/>
                <w:b/>
              </w:rPr>
              <w:t>Medical Microbiology</w:t>
            </w:r>
          </w:p>
        </w:tc>
        <w:tc>
          <w:tcPr>
            <w:tcW w:w="1559" w:type="dxa"/>
          </w:tcPr>
          <w:p w14:paraId="584EC3F9" w14:textId="59448D32" w:rsidR="009D707D" w:rsidRPr="00CC34CD" w:rsidRDefault="00970348" w:rsidP="009D707D">
            <w:pPr>
              <w:jc w:val="center"/>
              <w:rPr>
                <w:rFonts w:cstheme="minorHAnsi"/>
              </w:rPr>
            </w:pPr>
            <w:r>
              <w:rPr>
                <w:rFonts w:cstheme="minorHAnsi"/>
              </w:rPr>
              <w:t>9</w:t>
            </w:r>
          </w:p>
        </w:tc>
        <w:tc>
          <w:tcPr>
            <w:tcW w:w="1276" w:type="dxa"/>
          </w:tcPr>
          <w:p w14:paraId="60C0FC80" w14:textId="35E9A828" w:rsidR="009D707D" w:rsidRPr="00CC34CD" w:rsidRDefault="00970348" w:rsidP="009D707D">
            <w:pPr>
              <w:jc w:val="center"/>
              <w:rPr>
                <w:rFonts w:cstheme="minorHAnsi"/>
              </w:rPr>
            </w:pPr>
            <w:r>
              <w:rPr>
                <w:rFonts w:cstheme="minorHAnsi"/>
              </w:rPr>
              <w:t>-</w:t>
            </w:r>
          </w:p>
        </w:tc>
        <w:tc>
          <w:tcPr>
            <w:tcW w:w="1417" w:type="dxa"/>
          </w:tcPr>
          <w:p w14:paraId="66A39A8E" w14:textId="5FE4DD12" w:rsidR="009D707D" w:rsidRPr="00CC34CD" w:rsidRDefault="00970348" w:rsidP="009D707D">
            <w:pPr>
              <w:jc w:val="center"/>
              <w:rPr>
                <w:rFonts w:cstheme="minorHAnsi"/>
              </w:rPr>
            </w:pPr>
            <w:r>
              <w:rPr>
                <w:rFonts w:cstheme="minorHAnsi"/>
              </w:rPr>
              <w:t>-</w:t>
            </w:r>
          </w:p>
        </w:tc>
        <w:tc>
          <w:tcPr>
            <w:tcW w:w="992" w:type="dxa"/>
          </w:tcPr>
          <w:p w14:paraId="2D6D348B" w14:textId="1D441ABB" w:rsidR="00970348" w:rsidRPr="00CC34CD" w:rsidRDefault="00970348" w:rsidP="00970348">
            <w:pPr>
              <w:jc w:val="center"/>
              <w:rPr>
                <w:rFonts w:cstheme="minorHAnsi"/>
              </w:rPr>
            </w:pPr>
            <w:r>
              <w:rPr>
                <w:rFonts w:cstheme="minorHAnsi"/>
              </w:rPr>
              <w:t>9</w:t>
            </w:r>
          </w:p>
        </w:tc>
      </w:tr>
      <w:tr w:rsidR="00C90FE2" w:rsidRPr="00CC34CD" w14:paraId="42B0930C" w14:textId="77777777" w:rsidTr="00096553">
        <w:trPr>
          <w:trHeight w:val="202"/>
        </w:trPr>
        <w:tc>
          <w:tcPr>
            <w:tcW w:w="3823" w:type="dxa"/>
          </w:tcPr>
          <w:p w14:paraId="5E2156C2" w14:textId="160293A8" w:rsidR="00C90FE2" w:rsidRPr="00970348" w:rsidRDefault="00C7430E" w:rsidP="009D707D">
            <w:pPr>
              <w:jc w:val="center"/>
              <w:rPr>
                <w:rFonts w:cstheme="minorHAnsi"/>
                <w:b/>
              </w:rPr>
            </w:pPr>
            <w:r w:rsidRPr="00970348">
              <w:rPr>
                <w:rFonts w:cstheme="minorHAnsi"/>
                <w:b/>
              </w:rPr>
              <w:t>Medical Biochemistry</w:t>
            </w:r>
          </w:p>
        </w:tc>
        <w:tc>
          <w:tcPr>
            <w:tcW w:w="1559" w:type="dxa"/>
          </w:tcPr>
          <w:p w14:paraId="400A3687" w14:textId="58C23BF8" w:rsidR="00C90FE2" w:rsidRPr="00CC34CD" w:rsidRDefault="00970348" w:rsidP="009D707D">
            <w:pPr>
              <w:jc w:val="center"/>
              <w:rPr>
                <w:rFonts w:cstheme="minorHAnsi"/>
              </w:rPr>
            </w:pPr>
            <w:r>
              <w:rPr>
                <w:rFonts w:cstheme="minorHAnsi"/>
              </w:rPr>
              <w:t>2</w:t>
            </w:r>
          </w:p>
        </w:tc>
        <w:tc>
          <w:tcPr>
            <w:tcW w:w="1276" w:type="dxa"/>
          </w:tcPr>
          <w:p w14:paraId="62DAC204" w14:textId="2E83703D" w:rsidR="00C90FE2" w:rsidRPr="00CC34CD" w:rsidRDefault="00970348" w:rsidP="009D707D">
            <w:pPr>
              <w:jc w:val="center"/>
              <w:rPr>
                <w:rFonts w:cstheme="minorHAnsi"/>
              </w:rPr>
            </w:pPr>
            <w:r>
              <w:rPr>
                <w:rFonts w:cstheme="minorHAnsi"/>
              </w:rPr>
              <w:t>-</w:t>
            </w:r>
          </w:p>
        </w:tc>
        <w:tc>
          <w:tcPr>
            <w:tcW w:w="1417" w:type="dxa"/>
          </w:tcPr>
          <w:p w14:paraId="7D51FFA5" w14:textId="03759128" w:rsidR="00C90FE2" w:rsidRPr="00CC34CD" w:rsidRDefault="00970348" w:rsidP="009D707D">
            <w:pPr>
              <w:jc w:val="center"/>
              <w:rPr>
                <w:rFonts w:cstheme="minorHAnsi"/>
              </w:rPr>
            </w:pPr>
            <w:r>
              <w:rPr>
                <w:rFonts w:cstheme="minorHAnsi"/>
              </w:rPr>
              <w:t>-</w:t>
            </w:r>
          </w:p>
        </w:tc>
        <w:tc>
          <w:tcPr>
            <w:tcW w:w="992" w:type="dxa"/>
          </w:tcPr>
          <w:p w14:paraId="4DC9683C" w14:textId="6B7C0AC7" w:rsidR="00970348" w:rsidRPr="00CC34CD" w:rsidRDefault="00970348" w:rsidP="00970348">
            <w:pPr>
              <w:jc w:val="center"/>
              <w:rPr>
                <w:rFonts w:cstheme="minorHAnsi"/>
              </w:rPr>
            </w:pPr>
            <w:r>
              <w:rPr>
                <w:rFonts w:cstheme="minorHAnsi"/>
              </w:rPr>
              <w:t>2</w:t>
            </w:r>
          </w:p>
        </w:tc>
      </w:tr>
      <w:tr w:rsidR="00970348" w:rsidRPr="00CC34CD" w14:paraId="0171F85D" w14:textId="77777777" w:rsidTr="00096553">
        <w:trPr>
          <w:trHeight w:val="214"/>
        </w:trPr>
        <w:tc>
          <w:tcPr>
            <w:tcW w:w="3823" w:type="dxa"/>
          </w:tcPr>
          <w:p w14:paraId="0CB61A22" w14:textId="2059741C" w:rsidR="00970348" w:rsidRPr="00970348" w:rsidRDefault="00970348" w:rsidP="00970348">
            <w:pPr>
              <w:jc w:val="center"/>
              <w:rPr>
                <w:rFonts w:cstheme="minorHAnsi"/>
                <w:b/>
              </w:rPr>
            </w:pPr>
            <w:r w:rsidRPr="00970348">
              <w:rPr>
                <w:rFonts w:cstheme="minorHAnsi"/>
                <w:b/>
              </w:rPr>
              <w:t>Medical Biology</w:t>
            </w:r>
          </w:p>
        </w:tc>
        <w:tc>
          <w:tcPr>
            <w:tcW w:w="1559" w:type="dxa"/>
          </w:tcPr>
          <w:p w14:paraId="41153E5A" w14:textId="10B66404" w:rsidR="00970348" w:rsidRPr="00CC34CD" w:rsidRDefault="00970348" w:rsidP="00970348">
            <w:pPr>
              <w:jc w:val="center"/>
              <w:rPr>
                <w:rFonts w:cstheme="minorHAnsi"/>
              </w:rPr>
            </w:pPr>
            <w:r>
              <w:rPr>
                <w:rFonts w:cstheme="minorHAnsi"/>
              </w:rPr>
              <w:t>2</w:t>
            </w:r>
          </w:p>
        </w:tc>
        <w:tc>
          <w:tcPr>
            <w:tcW w:w="1276" w:type="dxa"/>
          </w:tcPr>
          <w:p w14:paraId="6705DEC8" w14:textId="004F9DEB" w:rsidR="00970348" w:rsidRPr="00CC34CD" w:rsidRDefault="00970348" w:rsidP="00970348">
            <w:pPr>
              <w:jc w:val="center"/>
              <w:rPr>
                <w:rFonts w:cstheme="minorHAnsi"/>
              </w:rPr>
            </w:pPr>
            <w:r>
              <w:rPr>
                <w:rFonts w:cstheme="minorHAnsi"/>
              </w:rPr>
              <w:t>-</w:t>
            </w:r>
          </w:p>
        </w:tc>
        <w:tc>
          <w:tcPr>
            <w:tcW w:w="1417" w:type="dxa"/>
          </w:tcPr>
          <w:p w14:paraId="6740818F" w14:textId="0969EBD5" w:rsidR="00970348" w:rsidRPr="00CC34CD" w:rsidRDefault="00970348" w:rsidP="00970348">
            <w:pPr>
              <w:jc w:val="center"/>
              <w:rPr>
                <w:rFonts w:cstheme="minorHAnsi"/>
              </w:rPr>
            </w:pPr>
            <w:r>
              <w:rPr>
                <w:rFonts w:cstheme="minorHAnsi"/>
              </w:rPr>
              <w:t>-</w:t>
            </w:r>
          </w:p>
        </w:tc>
        <w:tc>
          <w:tcPr>
            <w:tcW w:w="992" w:type="dxa"/>
          </w:tcPr>
          <w:p w14:paraId="30B74229" w14:textId="3F890B58" w:rsidR="00970348" w:rsidRPr="00CC34CD" w:rsidRDefault="00970348" w:rsidP="00970348">
            <w:pPr>
              <w:jc w:val="center"/>
              <w:rPr>
                <w:rFonts w:cstheme="minorHAnsi"/>
              </w:rPr>
            </w:pPr>
            <w:r>
              <w:rPr>
                <w:rFonts w:cstheme="minorHAnsi"/>
              </w:rPr>
              <w:t>2</w:t>
            </w:r>
          </w:p>
        </w:tc>
      </w:tr>
      <w:tr w:rsidR="00970348" w:rsidRPr="00CC34CD" w14:paraId="7883E09B" w14:textId="77777777" w:rsidTr="00096553">
        <w:trPr>
          <w:trHeight w:val="417"/>
        </w:trPr>
        <w:tc>
          <w:tcPr>
            <w:tcW w:w="3823" w:type="dxa"/>
          </w:tcPr>
          <w:p w14:paraId="61D48374" w14:textId="14F50405" w:rsidR="00970348" w:rsidRPr="00970348" w:rsidRDefault="00970348" w:rsidP="00970348">
            <w:pPr>
              <w:jc w:val="center"/>
              <w:rPr>
                <w:rFonts w:cstheme="minorHAnsi"/>
                <w:b/>
              </w:rPr>
            </w:pPr>
            <w:r w:rsidRPr="00970348">
              <w:rPr>
                <w:rFonts w:cstheme="minorHAnsi"/>
                <w:b/>
              </w:rPr>
              <w:t>Medical Pharmacology</w:t>
            </w:r>
          </w:p>
        </w:tc>
        <w:tc>
          <w:tcPr>
            <w:tcW w:w="1559" w:type="dxa"/>
          </w:tcPr>
          <w:p w14:paraId="30C3DF92" w14:textId="392A814E" w:rsidR="00970348" w:rsidRPr="00CC34CD" w:rsidRDefault="00970348" w:rsidP="00970348">
            <w:pPr>
              <w:jc w:val="center"/>
              <w:rPr>
                <w:rFonts w:cstheme="minorHAnsi"/>
              </w:rPr>
            </w:pPr>
            <w:r>
              <w:rPr>
                <w:rFonts w:cstheme="minorHAnsi"/>
              </w:rPr>
              <w:t>5</w:t>
            </w:r>
          </w:p>
        </w:tc>
        <w:tc>
          <w:tcPr>
            <w:tcW w:w="1276" w:type="dxa"/>
          </w:tcPr>
          <w:p w14:paraId="6564A320" w14:textId="622172E2" w:rsidR="00970348" w:rsidRPr="00CC34CD" w:rsidRDefault="00970348" w:rsidP="00970348">
            <w:pPr>
              <w:jc w:val="center"/>
              <w:rPr>
                <w:rFonts w:cstheme="minorHAnsi"/>
              </w:rPr>
            </w:pPr>
            <w:r>
              <w:rPr>
                <w:rFonts w:cstheme="minorHAnsi"/>
              </w:rPr>
              <w:t>-</w:t>
            </w:r>
          </w:p>
        </w:tc>
        <w:tc>
          <w:tcPr>
            <w:tcW w:w="1417" w:type="dxa"/>
          </w:tcPr>
          <w:p w14:paraId="60D30094" w14:textId="38412F81" w:rsidR="00970348" w:rsidRPr="00CC34CD" w:rsidRDefault="00970348" w:rsidP="00970348">
            <w:pPr>
              <w:jc w:val="center"/>
              <w:rPr>
                <w:rFonts w:cstheme="minorHAnsi"/>
              </w:rPr>
            </w:pPr>
            <w:r>
              <w:rPr>
                <w:rFonts w:cstheme="minorHAnsi"/>
              </w:rPr>
              <w:t>-</w:t>
            </w:r>
          </w:p>
        </w:tc>
        <w:tc>
          <w:tcPr>
            <w:tcW w:w="992" w:type="dxa"/>
          </w:tcPr>
          <w:p w14:paraId="19CA1492" w14:textId="3BAEA564" w:rsidR="00970348" w:rsidRPr="00CC34CD" w:rsidRDefault="00970348" w:rsidP="00970348">
            <w:pPr>
              <w:jc w:val="center"/>
              <w:rPr>
                <w:rFonts w:cstheme="minorHAnsi"/>
              </w:rPr>
            </w:pPr>
            <w:r>
              <w:rPr>
                <w:rFonts w:cstheme="minorHAnsi"/>
              </w:rPr>
              <w:t>5</w:t>
            </w:r>
          </w:p>
        </w:tc>
      </w:tr>
      <w:tr w:rsidR="00970348" w:rsidRPr="00CC34CD" w14:paraId="19A55C81" w14:textId="77777777" w:rsidTr="00096553">
        <w:trPr>
          <w:trHeight w:val="417"/>
        </w:trPr>
        <w:tc>
          <w:tcPr>
            <w:tcW w:w="3823" w:type="dxa"/>
          </w:tcPr>
          <w:p w14:paraId="15294D46" w14:textId="77777777" w:rsidR="00970348" w:rsidRPr="00970348" w:rsidRDefault="00970348" w:rsidP="00970348">
            <w:pPr>
              <w:jc w:val="center"/>
              <w:rPr>
                <w:rFonts w:cstheme="minorHAnsi"/>
                <w:b/>
              </w:rPr>
            </w:pPr>
            <w:r w:rsidRPr="00970348">
              <w:rPr>
                <w:rFonts w:cstheme="minorHAnsi"/>
                <w:b/>
              </w:rPr>
              <w:t>Public Health</w:t>
            </w:r>
          </w:p>
          <w:p w14:paraId="6389B529" w14:textId="77777777" w:rsidR="00970348" w:rsidRPr="00970348" w:rsidRDefault="00970348" w:rsidP="00970348">
            <w:pPr>
              <w:jc w:val="center"/>
              <w:rPr>
                <w:rFonts w:cstheme="minorHAnsi"/>
                <w:b/>
              </w:rPr>
            </w:pPr>
          </w:p>
        </w:tc>
        <w:tc>
          <w:tcPr>
            <w:tcW w:w="1559" w:type="dxa"/>
          </w:tcPr>
          <w:p w14:paraId="34F7E2BA" w14:textId="05D33549" w:rsidR="00970348" w:rsidRPr="00CC34CD" w:rsidRDefault="00970348" w:rsidP="00970348">
            <w:pPr>
              <w:jc w:val="center"/>
              <w:rPr>
                <w:rFonts w:cstheme="minorHAnsi"/>
              </w:rPr>
            </w:pPr>
            <w:r>
              <w:rPr>
                <w:rFonts w:cstheme="minorHAnsi"/>
              </w:rPr>
              <w:t>3</w:t>
            </w:r>
          </w:p>
        </w:tc>
        <w:tc>
          <w:tcPr>
            <w:tcW w:w="1276" w:type="dxa"/>
          </w:tcPr>
          <w:p w14:paraId="24C1C493" w14:textId="12AFF5DB" w:rsidR="00970348" w:rsidRPr="00CC34CD" w:rsidRDefault="00970348" w:rsidP="00970348">
            <w:pPr>
              <w:jc w:val="center"/>
              <w:rPr>
                <w:rFonts w:cstheme="minorHAnsi"/>
              </w:rPr>
            </w:pPr>
            <w:r>
              <w:rPr>
                <w:rFonts w:cstheme="minorHAnsi"/>
              </w:rPr>
              <w:t>-</w:t>
            </w:r>
          </w:p>
        </w:tc>
        <w:tc>
          <w:tcPr>
            <w:tcW w:w="1417" w:type="dxa"/>
          </w:tcPr>
          <w:p w14:paraId="389F0E6C" w14:textId="03779F37" w:rsidR="00970348" w:rsidRPr="00CC34CD" w:rsidRDefault="00970348" w:rsidP="00970348">
            <w:pPr>
              <w:jc w:val="center"/>
              <w:rPr>
                <w:rFonts w:cstheme="minorHAnsi"/>
              </w:rPr>
            </w:pPr>
            <w:r>
              <w:rPr>
                <w:rFonts w:cstheme="minorHAnsi"/>
              </w:rPr>
              <w:t>-</w:t>
            </w:r>
          </w:p>
        </w:tc>
        <w:tc>
          <w:tcPr>
            <w:tcW w:w="992" w:type="dxa"/>
          </w:tcPr>
          <w:p w14:paraId="48F928F7" w14:textId="1F23AD7D" w:rsidR="00970348" w:rsidRPr="00CC34CD" w:rsidRDefault="00970348" w:rsidP="00970348">
            <w:pPr>
              <w:jc w:val="center"/>
              <w:rPr>
                <w:rFonts w:cstheme="minorHAnsi"/>
              </w:rPr>
            </w:pPr>
            <w:r>
              <w:rPr>
                <w:rFonts w:cstheme="minorHAnsi"/>
              </w:rPr>
              <w:t>3</w:t>
            </w:r>
          </w:p>
        </w:tc>
      </w:tr>
      <w:tr w:rsidR="00970348" w:rsidRPr="00CC34CD" w14:paraId="73BC5428" w14:textId="77777777" w:rsidTr="00096553">
        <w:trPr>
          <w:trHeight w:val="417"/>
        </w:trPr>
        <w:tc>
          <w:tcPr>
            <w:tcW w:w="3823" w:type="dxa"/>
          </w:tcPr>
          <w:p w14:paraId="7822ED84" w14:textId="59122265" w:rsidR="00970348" w:rsidRPr="00970348" w:rsidRDefault="00970348" w:rsidP="00970348">
            <w:pPr>
              <w:jc w:val="center"/>
              <w:rPr>
                <w:rFonts w:cstheme="minorHAnsi"/>
                <w:b/>
              </w:rPr>
            </w:pPr>
            <w:r w:rsidRPr="00970348">
              <w:rPr>
                <w:rFonts w:cstheme="minorHAnsi"/>
                <w:b/>
              </w:rPr>
              <w:t>Neurology</w:t>
            </w:r>
          </w:p>
        </w:tc>
        <w:tc>
          <w:tcPr>
            <w:tcW w:w="1559" w:type="dxa"/>
          </w:tcPr>
          <w:p w14:paraId="6EFEE4C0" w14:textId="36C36A34" w:rsidR="00970348" w:rsidRPr="00C90FE2" w:rsidRDefault="00970348" w:rsidP="00970348">
            <w:pPr>
              <w:jc w:val="center"/>
              <w:rPr>
                <w:rFonts w:cstheme="minorHAnsi"/>
              </w:rPr>
            </w:pPr>
            <w:r>
              <w:rPr>
                <w:rFonts w:cstheme="minorHAnsi"/>
              </w:rPr>
              <w:t>2</w:t>
            </w:r>
          </w:p>
        </w:tc>
        <w:tc>
          <w:tcPr>
            <w:tcW w:w="1276" w:type="dxa"/>
          </w:tcPr>
          <w:p w14:paraId="439A8712" w14:textId="01CE25E9" w:rsidR="00970348" w:rsidRPr="00C90FE2" w:rsidRDefault="00970348" w:rsidP="00970348">
            <w:pPr>
              <w:jc w:val="center"/>
              <w:rPr>
                <w:rFonts w:cstheme="minorHAnsi"/>
              </w:rPr>
            </w:pPr>
            <w:r>
              <w:rPr>
                <w:rFonts w:cstheme="minorHAnsi"/>
              </w:rPr>
              <w:t>-</w:t>
            </w:r>
          </w:p>
        </w:tc>
        <w:tc>
          <w:tcPr>
            <w:tcW w:w="1417" w:type="dxa"/>
          </w:tcPr>
          <w:p w14:paraId="1A3C97FB" w14:textId="5C910707" w:rsidR="00970348" w:rsidRPr="00C90FE2" w:rsidRDefault="00970348" w:rsidP="00970348">
            <w:pPr>
              <w:jc w:val="center"/>
              <w:rPr>
                <w:rFonts w:cstheme="minorHAnsi"/>
              </w:rPr>
            </w:pPr>
            <w:r>
              <w:rPr>
                <w:rFonts w:cstheme="minorHAnsi"/>
              </w:rPr>
              <w:t>-</w:t>
            </w:r>
          </w:p>
        </w:tc>
        <w:tc>
          <w:tcPr>
            <w:tcW w:w="992" w:type="dxa"/>
          </w:tcPr>
          <w:p w14:paraId="219F34E1" w14:textId="15C968C5" w:rsidR="00970348" w:rsidRPr="00C90FE2" w:rsidRDefault="00970348" w:rsidP="00970348">
            <w:pPr>
              <w:jc w:val="center"/>
              <w:rPr>
                <w:rFonts w:cstheme="minorHAnsi"/>
              </w:rPr>
            </w:pPr>
            <w:r>
              <w:rPr>
                <w:rFonts w:cstheme="minorHAnsi"/>
              </w:rPr>
              <w:t>2</w:t>
            </w:r>
          </w:p>
        </w:tc>
      </w:tr>
      <w:tr w:rsidR="00970348" w:rsidRPr="00CC34CD" w14:paraId="617D5B1D" w14:textId="77777777" w:rsidTr="00096553">
        <w:trPr>
          <w:trHeight w:val="417"/>
        </w:trPr>
        <w:tc>
          <w:tcPr>
            <w:tcW w:w="3823" w:type="dxa"/>
          </w:tcPr>
          <w:p w14:paraId="05B91F68" w14:textId="49F1DEC9" w:rsidR="00970348" w:rsidRPr="00970348" w:rsidRDefault="00970348" w:rsidP="00970348">
            <w:pPr>
              <w:jc w:val="center"/>
              <w:rPr>
                <w:rFonts w:cstheme="minorHAnsi"/>
                <w:b/>
              </w:rPr>
            </w:pPr>
            <w:r w:rsidRPr="00970348">
              <w:rPr>
                <w:rFonts w:cstheme="minorHAnsi"/>
                <w:b/>
              </w:rPr>
              <w:t>Physiology</w:t>
            </w:r>
          </w:p>
        </w:tc>
        <w:tc>
          <w:tcPr>
            <w:tcW w:w="1559" w:type="dxa"/>
          </w:tcPr>
          <w:p w14:paraId="29F69074" w14:textId="6AC50D07" w:rsidR="00970348" w:rsidRPr="00C90FE2" w:rsidRDefault="00970348" w:rsidP="00970348">
            <w:pPr>
              <w:jc w:val="center"/>
              <w:rPr>
                <w:rFonts w:cstheme="minorHAnsi"/>
              </w:rPr>
            </w:pPr>
            <w:r>
              <w:rPr>
                <w:rFonts w:cstheme="minorHAnsi"/>
              </w:rPr>
              <w:t>1</w:t>
            </w:r>
          </w:p>
        </w:tc>
        <w:tc>
          <w:tcPr>
            <w:tcW w:w="1276" w:type="dxa"/>
          </w:tcPr>
          <w:p w14:paraId="73108A67" w14:textId="2491BFFA" w:rsidR="00970348" w:rsidRPr="00C90FE2" w:rsidRDefault="00970348" w:rsidP="00970348">
            <w:pPr>
              <w:jc w:val="center"/>
              <w:rPr>
                <w:rFonts w:cstheme="minorHAnsi"/>
              </w:rPr>
            </w:pPr>
            <w:r>
              <w:rPr>
                <w:rFonts w:cstheme="minorHAnsi"/>
              </w:rPr>
              <w:t>-</w:t>
            </w:r>
          </w:p>
        </w:tc>
        <w:tc>
          <w:tcPr>
            <w:tcW w:w="1417" w:type="dxa"/>
          </w:tcPr>
          <w:p w14:paraId="5C9A9092" w14:textId="067EAC2C" w:rsidR="00970348" w:rsidRPr="00C90FE2" w:rsidRDefault="00970348" w:rsidP="00970348">
            <w:pPr>
              <w:jc w:val="center"/>
              <w:rPr>
                <w:rFonts w:cstheme="minorHAnsi"/>
              </w:rPr>
            </w:pPr>
            <w:r>
              <w:rPr>
                <w:rFonts w:cstheme="minorHAnsi"/>
              </w:rPr>
              <w:t>-</w:t>
            </w:r>
          </w:p>
        </w:tc>
        <w:tc>
          <w:tcPr>
            <w:tcW w:w="992" w:type="dxa"/>
          </w:tcPr>
          <w:p w14:paraId="30A91452" w14:textId="449FB900" w:rsidR="00970348" w:rsidRPr="00C90FE2" w:rsidRDefault="00970348" w:rsidP="00970348">
            <w:pPr>
              <w:jc w:val="center"/>
              <w:rPr>
                <w:rFonts w:cstheme="minorHAnsi"/>
              </w:rPr>
            </w:pPr>
            <w:r>
              <w:rPr>
                <w:rFonts w:cstheme="minorHAnsi"/>
              </w:rPr>
              <w:t>1</w:t>
            </w:r>
          </w:p>
        </w:tc>
      </w:tr>
      <w:tr w:rsidR="00970348" w:rsidRPr="00CC34CD" w14:paraId="6DF6092C" w14:textId="77777777" w:rsidTr="00096553">
        <w:trPr>
          <w:trHeight w:val="417"/>
        </w:trPr>
        <w:tc>
          <w:tcPr>
            <w:tcW w:w="3823" w:type="dxa"/>
          </w:tcPr>
          <w:p w14:paraId="2D64AB03" w14:textId="24B6A288" w:rsidR="00970348" w:rsidRPr="00970348" w:rsidRDefault="00970348" w:rsidP="00970348">
            <w:pPr>
              <w:jc w:val="center"/>
              <w:rPr>
                <w:rFonts w:cstheme="minorHAnsi"/>
                <w:b/>
              </w:rPr>
            </w:pPr>
            <w:r w:rsidRPr="00970348">
              <w:rPr>
                <w:rFonts w:cstheme="minorHAnsi"/>
                <w:b/>
              </w:rPr>
              <w:t>Family Medicine</w:t>
            </w:r>
          </w:p>
        </w:tc>
        <w:tc>
          <w:tcPr>
            <w:tcW w:w="1559" w:type="dxa"/>
          </w:tcPr>
          <w:p w14:paraId="0A015887" w14:textId="3E890480" w:rsidR="00970348" w:rsidRPr="00C90FE2" w:rsidRDefault="00970348" w:rsidP="00970348">
            <w:pPr>
              <w:jc w:val="center"/>
              <w:rPr>
                <w:rFonts w:cstheme="minorHAnsi"/>
              </w:rPr>
            </w:pPr>
            <w:r>
              <w:rPr>
                <w:rFonts w:cstheme="minorHAnsi"/>
              </w:rPr>
              <w:t>4</w:t>
            </w:r>
          </w:p>
        </w:tc>
        <w:tc>
          <w:tcPr>
            <w:tcW w:w="1276" w:type="dxa"/>
          </w:tcPr>
          <w:p w14:paraId="70ADDCA0" w14:textId="297E71A0" w:rsidR="00970348" w:rsidRPr="00C90FE2" w:rsidRDefault="00970348" w:rsidP="00970348">
            <w:pPr>
              <w:jc w:val="center"/>
              <w:rPr>
                <w:rFonts w:cstheme="minorHAnsi"/>
              </w:rPr>
            </w:pPr>
            <w:r>
              <w:rPr>
                <w:rFonts w:cstheme="minorHAnsi"/>
              </w:rPr>
              <w:t>-</w:t>
            </w:r>
          </w:p>
        </w:tc>
        <w:tc>
          <w:tcPr>
            <w:tcW w:w="1417" w:type="dxa"/>
          </w:tcPr>
          <w:p w14:paraId="58F5DF0F" w14:textId="72D9D9C5" w:rsidR="00970348" w:rsidRPr="00C90FE2" w:rsidRDefault="00970348" w:rsidP="00970348">
            <w:pPr>
              <w:jc w:val="center"/>
              <w:rPr>
                <w:rFonts w:cstheme="minorHAnsi"/>
              </w:rPr>
            </w:pPr>
            <w:r>
              <w:rPr>
                <w:rFonts w:cstheme="minorHAnsi"/>
              </w:rPr>
              <w:t>-</w:t>
            </w:r>
          </w:p>
        </w:tc>
        <w:tc>
          <w:tcPr>
            <w:tcW w:w="992" w:type="dxa"/>
          </w:tcPr>
          <w:p w14:paraId="6B7B22E1" w14:textId="2A8441D2" w:rsidR="00970348" w:rsidRPr="00C90FE2" w:rsidRDefault="00970348" w:rsidP="00970348">
            <w:pPr>
              <w:jc w:val="center"/>
              <w:rPr>
                <w:rFonts w:cstheme="minorHAnsi"/>
              </w:rPr>
            </w:pPr>
            <w:r>
              <w:rPr>
                <w:rFonts w:cstheme="minorHAnsi"/>
              </w:rPr>
              <w:t>4</w:t>
            </w:r>
          </w:p>
        </w:tc>
      </w:tr>
      <w:tr w:rsidR="00970348" w:rsidRPr="00CC34CD" w14:paraId="32CB6C20" w14:textId="77777777" w:rsidTr="00096553">
        <w:trPr>
          <w:trHeight w:val="417"/>
        </w:trPr>
        <w:tc>
          <w:tcPr>
            <w:tcW w:w="3823" w:type="dxa"/>
          </w:tcPr>
          <w:p w14:paraId="7CFD715C" w14:textId="04A7C1F4" w:rsidR="00970348" w:rsidRPr="00970348" w:rsidRDefault="00970348" w:rsidP="00970348">
            <w:pPr>
              <w:jc w:val="center"/>
              <w:rPr>
                <w:rFonts w:cstheme="minorHAnsi"/>
                <w:b/>
              </w:rPr>
            </w:pPr>
            <w:r w:rsidRPr="00970348">
              <w:rPr>
                <w:rFonts w:cstheme="minorHAnsi"/>
                <w:b/>
              </w:rPr>
              <w:t>Psychiatry</w:t>
            </w:r>
          </w:p>
        </w:tc>
        <w:tc>
          <w:tcPr>
            <w:tcW w:w="1559" w:type="dxa"/>
          </w:tcPr>
          <w:p w14:paraId="21F2D248" w14:textId="2EDDD474" w:rsidR="00970348" w:rsidRPr="00C90FE2" w:rsidRDefault="00970348" w:rsidP="00970348">
            <w:pPr>
              <w:jc w:val="center"/>
              <w:rPr>
                <w:rFonts w:cstheme="minorHAnsi"/>
              </w:rPr>
            </w:pPr>
            <w:r>
              <w:rPr>
                <w:rFonts w:cstheme="minorHAnsi"/>
              </w:rPr>
              <w:t>3</w:t>
            </w:r>
          </w:p>
        </w:tc>
        <w:tc>
          <w:tcPr>
            <w:tcW w:w="1276" w:type="dxa"/>
          </w:tcPr>
          <w:p w14:paraId="7B79D15F" w14:textId="0F2C44B4" w:rsidR="00970348" w:rsidRPr="00C90FE2" w:rsidRDefault="00970348" w:rsidP="00970348">
            <w:pPr>
              <w:jc w:val="center"/>
              <w:rPr>
                <w:rFonts w:cstheme="minorHAnsi"/>
              </w:rPr>
            </w:pPr>
            <w:r>
              <w:rPr>
                <w:rFonts w:cstheme="minorHAnsi"/>
              </w:rPr>
              <w:t>-</w:t>
            </w:r>
          </w:p>
        </w:tc>
        <w:tc>
          <w:tcPr>
            <w:tcW w:w="1417" w:type="dxa"/>
          </w:tcPr>
          <w:p w14:paraId="0B6212B7" w14:textId="305469B6" w:rsidR="00970348" w:rsidRPr="00C90FE2" w:rsidRDefault="00970348" w:rsidP="00970348">
            <w:pPr>
              <w:jc w:val="center"/>
              <w:rPr>
                <w:rFonts w:cstheme="minorHAnsi"/>
              </w:rPr>
            </w:pPr>
            <w:r>
              <w:rPr>
                <w:rFonts w:cstheme="minorHAnsi"/>
              </w:rPr>
              <w:t>-</w:t>
            </w:r>
          </w:p>
        </w:tc>
        <w:tc>
          <w:tcPr>
            <w:tcW w:w="992" w:type="dxa"/>
          </w:tcPr>
          <w:p w14:paraId="4C74AADB" w14:textId="31682710" w:rsidR="00970348" w:rsidRPr="00C90FE2" w:rsidRDefault="00970348" w:rsidP="00970348">
            <w:pPr>
              <w:jc w:val="center"/>
              <w:rPr>
                <w:rFonts w:cstheme="minorHAnsi"/>
              </w:rPr>
            </w:pPr>
            <w:r>
              <w:rPr>
                <w:rFonts w:cstheme="minorHAnsi"/>
              </w:rPr>
              <w:t>3</w:t>
            </w:r>
          </w:p>
        </w:tc>
      </w:tr>
      <w:tr w:rsidR="00970348" w:rsidRPr="00CC34CD" w14:paraId="12029FCE" w14:textId="77777777" w:rsidTr="00096553">
        <w:trPr>
          <w:trHeight w:val="417"/>
        </w:trPr>
        <w:tc>
          <w:tcPr>
            <w:tcW w:w="3823" w:type="dxa"/>
          </w:tcPr>
          <w:p w14:paraId="5CD42950" w14:textId="32C861DE" w:rsidR="00970348" w:rsidRPr="00970348" w:rsidRDefault="00970348" w:rsidP="00970348">
            <w:pPr>
              <w:jc w:val="center"/>
              <w:rPr>
                <w:rFonts w:cstheme="minorHAnsi"/>
                <w:b/>
              </w:rPr>
            </w:pPr>
            <w:r w:rsidRPr="00970348">
              <w:rPr>
                <w:rFonts w:cstheme="minorHAnsi"/>
                <w:b/>
              </w:rPr>
              <w:t>Forensic Medicine</w:t>
            </w:r>
          </w:p>
        </w:tc>
        <w:tc>
          <w:tcPr>
            <w:tcW w:w="1559" w:type="dxa"/>
          </w:tcPr>
          <w:p w14:paraId="5241C830" w14:textId="03AF5048" w:rsidR="00970348" w:rsidRPr="00C90FE2" w:rsidRDefault="00970348" w:rsidP="00970348">
            <w:pPr>
              <w:jc w:val="center"/>
              <w:rPr>
                <w:rFonts w:cstheme="minorHAnsi"/>
              </w:rPr>
            </w:pPr>
            <w:r>
              <w:rPr>
                <w:rFonts w:cstheme="minorHAnsi"/>
              </w:rPr>
              <w:t>2</w:t>
            </w:r>
          </w:p>
        </w:tc>
        <w:tc>
          <w:tcPr>
            <w:tcW w:w="1276" w:type="dxa"/>
          </w:tcPr>
          <w:p w14:paraId="40A9C961" w14:textId="77A787DC" w:rsidR="00970348" w:rsidRPr="00C90FE2" w:rsidRDefault="00970348" w:rsidP="00970348">
            <w:pPr>
              <w:jc w:val="center"/>
              <w:rPr>
                <w:rFonts w:cstheme="minorHAnsi"/>
              </w:rPr>
            </w:pPr>
            <w:r>
              <w:rPr>
                <w:rFonts w:cstheme="minorHAnsi"/>
              </w:rPr>
              <w:t>-</w:t>
            </w:r>
          </w:p>
        </w:tc>
        <w:tc>
          <w:tcPr>
            <w:tcW w:w="1417" w:type="dxa"/>
          </w:tcPr>
          <w:p w14:paraId="4C9F7650" w14:textId="7113FB7B" w:rsidR="00970348" w:rsidRPr="00C90FE2" w:rsidRDefault="00970348" w:rsidP="00970348">
            <w:pPr>
              <w:jc w:val="center"/>
              <w:rPr>
                <w:rFonts w:cstheme="minorHAnsi"/>
              </w:rPr>
            </w:pPr>
            <w:r>
              <w:rPr>
                <w:rFonts w:cstheme="minorHAnsi"/>
              </w:rPr>
              <w:t>-</w:t>
            </w:r>
          </w:p>
        </w:tc>
        <w:tc>
          <w:tcPr>
            <w:tcW w:w="992" w:type="dxa"/>
          </w:tcPr>
          <w:p w14:paraId="1C8AC05E" w14:textId="26A38191" w:rsidR="00970348" w:rsidRPr="00C90FE2" w:rsidRDefault="00970348" w:rsidP="00970348">
            <w:pPr>
              <w:jc w:val="center"/>
              <w:rPr>
                <w:rFonts w:cstheme="minorHAnsi"/>
              </w:rPr>
            </w:pPr>
            <w:r>
              <w:rPr>
                <w:rFonts w:cstheme="minorHAnsi"/>
              </w:rPr>
              <w:t>2</w:t>
            </w:r>
          </w:p>
        </w:tc>
      </w:tr>
      <w:tr w:rsidR="00970348" w:rsidRPr="00CC34CD" w14:paraId="68CA05E0" w14:textId="77777777" w:rsidTr="00096553">
        <w:trPr>
          <w:trHeight w:val="417"/>
        </w:trPr>
        <w:tc>
          <w:tcPr>
            <w:tcW w:w="3823" w:type="dxa"/>
          </w:tcPr>
          <w:p w14:paraId="052F3914" w14:textId="3DF0C738" w:rsidR="00970348" w:rsidRPr="00970348" w:rsidRDefault="00970348" w:rsidP="00970348">
            <w:pPr>
              <w:jc w:val="center"/>
              <w:rPr>
                <w:rFonts w:cstheme="minorHAnsi"/>
                <w:b/>
              </w:rPr>
            </w:pPr>
            <w:r w:rsidRPr="00970348">
              <w:rPr>
                <w:rFonts w:cstheme="minorHAnsi"/>
                <w:b/>
              </w:rPr>
              <w:t>Internal Medicine</w:t>
            </w:r>
          </w:p>
        </w:tc>
        <w:tc>
          <w:tcPr>
            <w:tcW w:w="1559" w:type="dxa"/>
          </w:tcPr>
          <w:p w14:paraId="7FAD7693" w14:textId="5DB3E0E4" w:rsidR="00970348" w:rsidRPr="00C90FE2" w:rsidRDefault="0069301C" w:rsidP="00970348">
            <w:pPr>
              <w:jc w:val="center"/>
              <w:rPr>
                <w:rFonts w:cstheme="minorHAnsi"/>
              </w:rPr>
            </w:pPr>
            <w:r>
              <w:rPr>
                <w:rFonts w:cstheme="minorHAnsi"/>
              </w:rPr>
              <w:t>2</w:t>
            </w:r>
          </w:p>
        </w:tc>
        <w:tc>
          <w:tcPr>
            <w:tcW w:w="1276" w:type="dxa"/>
          </w:tcPr>
          <w:p w14:paraId="3CAADC17" w14:textId="58C76BEF" w:rsidR="00970348" w:rsidRPr="00C90FE2" w:rsidRDefault="0069301C" w:rsidP="00970348">
            <w:pPr>
              <w:jc w:val="center"/>
              <w:rPr>
                <w:rFonts w:cstheme="minorHAnsi"/>
              </w:rPr>
            </w:pPr>
            <w:r>
              <w:rPr>
                <w:rFonts w:cstheme="minorHAnsi"/>
              </w:rPr>
              <w:t>-</w:t>
            </w:r>
          </w:p>
        </w:tc>
        <w:tc>
          <w:tcPr>
            <w:tcW w:w="1417" w:type="dxa"/>
          </w:tcPr>
          <w:p w14:paraId="01CA2D69" w14:textId="50839C5F" w:rsidR="00970348" w:rsidRPr="00C90FE2" w:rsidRDefault="0069301C" w:rsidP="00970348">
            <w:pPr>
              <w:jc w:val="center"/>
              <w:rPr>
                <w:rFonts w:cstheme="minorHAnsi"/>
              </w:rPr>
            </w:pPr>
            <w:r>
              <w:rPr>
                <w:rFonts w:cstheme="minorHAnsi"/>
              </w:rPr>
              <w:t>CBL (2 hours)</w:t>
            </w:r>
          </w:p>
        </w:tc>
        <w:tc>
          <w:tcPr>
            <w:tcW w:w="992" w:type="dxa"/>
          </w:tcPr>
          <w:p w14:paraId="443CBA75" w14:textId="1468B80D" w:rsidR="00970348" w:rsidRPr="00C90FE2" w:rsidRDefault="0069301C" w:rsidP="00970348">
            <w:pPr>
              <w:jc w:val="center"/>
              <w:rPr>
                <w:rFonts w:cstheme="minorHAnsi"/>
              </w:rPr>
            </w:pPr>
            <w:r>
              <w:rPr>
                <w:rFonts w:cstheme="minorHAnsi"/>
              </w:rPr>
              <w:t>4</w:t>
            </w:r>
          </w:p>
        </w:tc>
      </w:tr>
      <w:tr w:rsidR="00970348" w:rsidRPr="00CC34CD" w14:paraId="3959C5A7" w14:textId="77777777" w:rsidTr="00096553">
        <w:trPr>
          <w:trHeight w:val="417"/>
        </w:trPr>
        <w:tc>
          <w:tcPr>
            <w:tcW w:w="3823" w:type="dxa"/>
          </w:tcPr>
          <w:p w14:paraId="4769E0CE" w14:textId="29219021" w:rsidR="00970348" w:rsidRPr="00970348" w:rsidRDefault="00970348" w:rsidP="00970348">
            <w:pPr>
              <w:jc w:val="center"/>
              <w:rPr>
                <w:rFonts w:cstheme="minorHAnsi"/>
                <w:b/>
              </w:rPr>
            </w:pPr>
            <w:r w:rsidRPr="00970348">
              <w:rPr>
                <w:rFonts w:cstheme="minorHAnsi"/>
                <w:b/>
              </w:rPr>
              <w:lastRenderedPageBreak/>
              <w:t>Cardiovascular Surgery</w:t>
            </w:r>
          </w:p>
        </w:tc>
        <w:tc>
          <w:tcPr>
            <w:tcW w:w="1559" w:type="dxa"/>
          </w:tcPr>
          <w:p w14:paraId="43E215FA" w14:textId="106991C2" w:rsidR="00970348" w:rsidRPr="00C90FE2" w:rsidRDefault="0069301C" w:rsidP="00970348">
            <w:pPr>
              <w:jc w:val="center"/>
              <w:rPr>
                <w:rFonts w:cstheme="minorHAnsi"/>
              </w:rPr>
            </w:pPr>
            <w:r>
              <w:rPr>
                <w:rFonts w:cstheme="minorHAnsi"/>
              </w:rPr>
              <w:t>2</w:t>
            </w:r>
          </w:p>
        </w:tc>
        <w:tc>
          <w:tcPr>
            <w:tcW w:w="1276" w:type="dxa"/>
          </w:tcPr>
          <w:p w14:paraId="5371FB2D" w14:textId="3D097A72" w:rsidR="00970348" w:rsidRPr="00C90FE2" w:rsidRDefault="0069301C" w:rsidP="00970348">
            <w:pPr>
              <w:jc w:val="center"/>
              <w:rPr>
                <w:rFonts w:cstheme="minorHAnsi"/>
              </w:rPr>
            </w:pPr>
            <w:r>
              <w:rPr>
                <w:rFonts w:cstheme="minorHAnsi"/>
              </w:rPr>
              <w:t>-</w:t>
            </w:r>
          </w:p>
        </w:tc>
        <w:tc>
          <w:tcPr>
            <w:tcW w:w="1417" w:type="dxa"/>
          </w:tcPr>
          <w:p w14:paraId="56BDC1A4" w14:textId="2FAB3F62" w:rsidR="00970348" w:rsidRPr="00C90FE2" w:rsidRDefault="0069301C" w:rsidP="00970348">
            <w:pPr>
              <w:jc w:val="center"/>
              <w:rPr>
                <w:rFonts w:cstheme="minorHAnsi"/>
              </w:rPr>
            </w:pPr>
            <w:r>
              <w:rPr>
                <w:rFonts w:cstheme="minorHAnsi"/>
              </w:rPr>
              <w:t>-</w:t>
            </w:r>
          </w:p>
        </w:tc>
        <w:tc>
          <w:tcPr>
            <w:tcW w:w="992" w:type="dxa"/>
          </w:tcPr>
          <w:p w14:paraId="48BA97AE" w14:textId="57AB4F84" w:rsidR="00970348" w:rsidRPr="00C90FE2" w:rsidRDefault="0069301C" w:rsidP="00970348">
            <w:pPr>
              <w:jc w:val="center"/>
              <w:rPr>
                <w:rFonts w:cstheme="minorHAnsi"/>
              </w:rPr>
            </w:pPr>
            <w:r>
              <w:rPr>
                <w:rFonts w:cstheme="minorHAnsi"/>
              </w:rPr>
              <w:t>2</w:t>
            </w:r>
          </w:p>
        </w:tc>
      </w:tr>
      <w:tr w:rsidR="00970348" w:rsidRPr="00CC34CD" w14:paraId="46F3CF37" w14:textId="77777777" w:rsidTr="00096553">
        <w:trPr>
          <w:trHeight w:val="417"/>
        </w:trPr>
        <w:tc>
          <w:tcPr>
            <w:tcW w:w="3823" w:type="dxa"/>
          </w:tcPr>
          <w:p w14:paraId="4D486C6E" w14:textId="12613E9C" w:rsidR="00970348" w:rsidRPr="00970348" w:rsidRDefault="00970348" w:rsidP="00970348">
            <w:pPr>
              <w:jc w:val="center"/>
              <w:rPr>
                <w:rFonts w:cstheme="minorHAnsi"/>
                <w:b/>
              </w:rPr>
            </w:pPr>
            <w:r w:rsidRPr="00970348">
              <w:rPr>
                <w:rFonts w:cstheme="minorHAnsi"/>
                <w:b/>
              </w:rPr>
              <w:t>Cardiology</w:t>
            </w:r>
          </w:p>
        </w:tc>
        <w:tc>
          <w:tcPr>
            <w:tcW w:w="1559" w:type="dxa"/>
          </w:tcPr>
          <w:p w14:paraId="6E749FE2" w14:textId="62166EA4" w:rsidR="00970348" w:rsidRPr="00C90FE2" w:rsidRDefault="0069301C" w:rsidP="00970348">
            <w:pPr>
              <w:jc w:val="center"/>
              <w:rPr>
                <w:rFonts w:cstheme="minorHAnsi"/>
              </w:rPr>
            </w:pPr>
            <w:r>
              <w:rPr>
                <w:rFonts w:cstheme="minorHAnsi"/>
              </w:rPr>
              <w:t>-</w:t>
            </w:r>
          </w:p>
        </w:tc>
        <w:tc>
          <w:tcPr>
            <w:tcW w:w="1276" w:type="dxa"/>
          </w:tcPr>
          <w:p w14:paraId="0B269ED6" w14:textId="119F74CE" w:rsidR="00970348" w:rsidRPr="00C90FE2" w:rsidRDefault="0069301C" w:rsidP="00970348">
            <w:pPr>
              <w:jc w:val="center"/>
              <w:rPr>
                <w:rFonts w:cstheme="minorHAnsi"/>
              </w:rPr>
            </w:pPr>
            <w:r>
              <w:rPr>
                <w:rFonts w:cstheme="minorHAnsi"/>
              </w:rPr>
              <w:t>-</w:t>
            </w:r>
          </w:p>
        </w:tc>
        <w:tc>
          <w:tcPr>
            <w:tcW w:w="1417" w:type="dxa"/>
          </w:tcPr>
          <w:p w14:paraId="63A8236C" w14:textId="332B790E" w:rsidR="00970348" w:rsidRPr="00C90FE2" w:rsidRDefault="0069301C" w:rsidP="00970348">
            <w:pPr>
              <w:jc w:val="center"/>
              <w:rPr>
                <w:rFonts w:cstheme="minorHAnsi"/>
              </w:rPr>
            </w:pPr>
            <w:r>
              <w:rPr>
                <w:rFonts w:cstheme="minorHAnsi"/>
              </w:rPr>
              <w:t>Medical Skills (4 hours)</w:t>
            </w:r>
          </w:p>
        </w:tc>
        <w:tc>
          <w:tcPr>
            <w:tcW w:w="992" w:type="dxa"/>
          </w:tcPr>
          <w:p w14:paraId="4463E277" w14:textId="25CFD9FD" w:rsidR="00970348" w:rsidRPr="00C90FE2" w:rsidRDefault="0069301C" w:rsidP="00970348">
            <w:pPr>
              <w:jc w:val="center"/>
              <w:rPr>
                <w:rFonts w:cstheme="minorHAnsi"/>
              </w:rPr>
            </w:pPr>
            <w:r>
              <w:rPr>
                <w:rFonts w:cstheme="minorHAnsi"/>
              </w:rPr>
              <w:t>4</w:t>
            </w:r>
          </w:p>
        </w:tc>
      </w:tr>
      <w:tr w:rsidR="00970348" w:rsidRPr="00CC34CD" w14:paraId="4596DECE" w14:textId="77777777" w:rsidTr="00096553">
        <w:trPr>
          <w:trHeight w:val="417"/>
        </w:trPr>
        <w:tc>
          <w:tcPr>
            <w:tcW w:w="3823" w:type="dxa"/>
          </w:tcPr>
          <w:p w14:paraId="6A7F40E6" w14:textId="35EE692B" w:rsidR="00970348" w:rsidRPr="00970348" w:rsidRDefault="00970348" w:rsidP="00970348">
            <w:pPr>
              <w:jc w:val="center"/>
              <w:rPr>
                <w:rFonts w:cstheme="minorHAnsi"/>
                <w:b/>
              </w:rPr>
            </w:pPr>
            <w:r w:rsidRPr="00970348">
              <w:rPr>
                <w:rFonts w:cstheme="minorHAnsi"/>
                <w:b/>
              </w:rPr>
              <w:t>General Surgery</w:t>
            </w:r>
          </w:p>
        </w:tc>
        <w:tc>
          <w:tcPr>
            <w:tcW w:w="1559" w:type="dxa"/>
          </w:tcPr>
          <w:p w14:paraId="2EE99E82" w14:textId="31EA98D3" w:rsidR="00970348" w:rsidRPr="00C90FE2" w:rsidRDefault="0069301C" w:rsidP="00970348">
            <w:pPr>
              <w:jc w:val="center"/>
              <w:rPr>
                <w:rFonts w:cstheme="minorHAnsi"/>
              </w:rPr>
            </w:pPr>
            <w:r>
              <w:rPr>
                <w:rFonts w:cstheme="minorHAnsi"/>
              </w:rPr>
              <w:t>1</w:t>
            </w:r>
          </w:p>
        </w:tc>
        <w:tc>
          <w:tcPr>
            <w:tcW w:w="1276" w:type="dxa"/>
          </w:tcPr>
          <w:p w14:paraId="5372AABB" w14:textId="0FF5AF4C" w:rsidR="00970348" w:rsidRPr="00C90FE2" w:rsidRDefault="0069301C" w:rsidP="00970348">
            <w:pPr>
              <w:jc w:val="center"/>
              <w:rPr>
                <w:rFonts w:cstheme="minorHAnsi"/>
              </w:rPr>
            </w:pPr>
            <w:r>
              <w:rPr>
                <w:rFonts w:cstheme="minorHAnsi"/>
              </w:rPr>
              <w:t>-</w:t>
            </w:r>
          </w:p>
        </w:tc>
        <w:tc>
          <w:tcPr>
            <w:tcW w:w="1417" w:type="dxa"/>
          </w:tcPr>
          <w:p w14:paraId="710CA90A" w14:textId="5F52A583" w:rsidR="00970348" w:rsidRPr="00C90FE2" w:rsidRDefault="0069301C" w:rsidP="00970348">
            <w:pPr>
              <w:jc w:val="center"/>
              <w:rPr>
                <w:rFonts w:cstheme="minorHAnsi"/>
              </w:rPr>
            </w:pPr>
            <w:r>
              <w:rPr>
                <w:rFonts w:cstheme="minorHAnsi"/>
              </w:rPr>
              <w:t>-</w:t>
            </w:r>
          </w:p>
        </w:tc>
        <w:tc>
          <w:tcPr>
            <w:tcW w:w="992" w:type="dxa"/>
          </w:tcPr>
          <w:p w14:paraId="0DBDCE0F" w14:textId="00A4878F" w:rsidR="00970348" w:rsidRPr="00C90FE2" w:rsidRDefault="0069301C" w:rsidP="00970348">
            <w:pPr>
              <w:jc w:val="center"/>
              <w:rPr>
                <w:rFonts w:cstheme="minorHAnsi"/>
              </w:rPr>
            </w:pPr>
            <w:r>
              <w:rPr>
                <w:rFonts w:cstheme="minorHAnsi"/>
              </w:rPr>
              <w:t>1</w:t>
            </w:r>
          </w:p>
        </w:tc>
      </w:tr>
      <w:tr w:rsidR="00970348" w:rsidRPr="00CC34CD" w14:paraId="40E81BDA" w14:textId="77777777" w:rsidTr="00096553">
        <w:trPr>
          <w:trHeight w:val="417"/>
        </w:trPr>
        <w:tc>
          <w:tcPr>
            <w:tcW w:w="3823" w:type="dxa"/>
          </w:tcPr>
          <w:p w14:paraId="56C6BCF8" w14:textId="50B90C76" w:rsidR="00970348" w:rsidRPr="00970348" w:rsidRDefault="00970348" w:rsidP="00970348">
            <w:pPr>
              <w:jc w:val="center"/>
              <w:rPr>
                <w:rFonts w:cstheme="minorHAnsi"/>
                <w:b/>
              </w:rPr>
            </w:pPr>
            <w:r w:rsidRPr="00970348">
              <w:rPr>
                <w:rFonts w:cstheme="minorHAnsi"/>
                <w:b/>
              </w:rPr>
              <w:t>Emergency Medicine</w:t>
            </w:r>
          </w:p>
        </w:tc>
        <w:tc>
          <w:tcPr>
            <w:tcW w:w="1559" w:type="dxa"/>
          </w:tcPr>
          <w:p w14:paraId="214C5841" w14:textId="42F11AD1" w:rsidR="00970348" w:rsidRDefault="0069301C" w:rsidP="00970348">
            <w:pPr>
              <w:jc w:val="center"/>
              <w:rPr>
                <w:rFonts w:cstheme="minorHAnsi"/>
              </w:rPr>
            </w:pPr>
            <w:r>
              <w:rPr>
                <w:rFonts w:cstheme="minorHAnsi"/>
              </w:rPr>
              <w:t>5</w:t>
            </w:r>
          </w:p>
        </w:tc>
        <w:tc>
          <w:tcPr>
            <w:tcW w:w="1276" w:type="dxa"/>
          </w:tcPr>
          <w:p w14:paraId="08E26725" w14:textId="6F9DC4B6" w:rsidR="00970348" w:rsidRPr="00C90FE2" w:rsidRDefault="0069301C" w:rsidP="00970348">
            <w:pPr>
              <w:jc w:val="center"/>
              <w:rPr>
                <w:rFonts w:cstheme="minorHAnsi"/>
              </w:rPr>
            </w:pPr>
            <w:r>
              <w:rPr>
                <w:rFonts w:cstheme="minorHAnsi"/>
              </w:rPr>
              <w:t>4</w:t>
            </w:r>
          </w:p>
        </w:tc>
        <w:tc>
          <w:tcPr>
            <w:tcW w:w="1417" w:type="dxa"/>
          </w:tcPr>
          <w:p w14:paraId="709BAC63" w14:textId="1EA90465" w:rsidR="00970348" w:rsidRPr="00C90FE2" w:rsidRDefault="0069301C" w:rsidP="00970348">
            <w:pPr>
              <w:jc w:val="center"/>
              <w:rPr>
                <w:rFonts w:cstheme="minorHAnsi"/>
              </w:rPr>
            </w:pPr>
            <w:r>
              <w:rPr>
                <w:rFonts w:cstheme="minorHAnsi"/>
              </w:rPr>
              <w:t>-</w:t>
            </w:r>
          </w:p>
        </w:tc>
        <w:tc>
          <w:tcPr>
            <w:tcW w:w="992" w:type="dxa"/>
          </w:tcPr>
          <w:p w14:paraId="1F3149C7" w14:textId="7FE60F57" w:rsidR="00970348" w:rsidRDefault="0069301C" w:rsidP="00970348">
            <w:pPr>
              <w:jc w:val="center"/>
              <w:rPr>
                <w:rFonts w:cstheme="minorHAnsi"/>
              </w:rPr>
            </w:pPr>
            <w:r>
              <w:rPr>
                <w:rFonts w:cstheme="minorHAnsi"/>
              </w:rPr>
              <w:t>9</w:t>
            </w:r>
          </w:p>
        </w:tc>
      </w:tr>
      <w:tr w:rsidR="00970348" w:rsidRPr="00CC34CD" w14:paraId="192EA248" w14:textId="77777777" w:rsidTr="00096553">
        <w:trPr>
          <w:trHeight w:val="417"/>
        </w:trPr>
        <w:tc>
          <w:tcPr>
            <w:tcW w:w="3823" w:type="dxa"/>
          </w:tcPr>
          <w:p w14:paraId="49FC0296" w14:textId="54A4F7B8" w:rsidR="00970348" w:rsidRPr="00970348" w:rsidRDefault="00970348" w:rsidP="00970348">
            <w:pPr>
              <w:jc w:val="center"/>
              <w:rPr>
                <w:rFonts w:cstheme="minorHAnsi"/>
                <w:b/>
              </w:rPr>
            </w:pPr>
            <w:r w:rsidRPr="00970348">
              <w:rPr>
                <w:rFonts w:cstheme="minorHAnsi"/>
                <w:b/>
              </w:rPr>
              <w:t>Radiology</w:t>
            </w:r>
          </w:p>
        </w:tc>
        <w:tc>
          <w:tcPr>
            <w:tcW w:w="1559" w:type="dxa"/>
          </w:tcPr>
          <w:p w14:paraId="63FC0437" w14:textId="70BB15D4" w:rsidR="00970348" w:rsidRDefault="0069301C" w:rsidP="00970348">
            <w:pPr>
              <w:jc w:val="center"/>
              <w:rPr>
                <w:rFonts w:cstheme="minorHAnsi"/>
              </w:rPr>
            </w:pPr>
            <w:r>
              <w:rPr>
                <w:rFonts w:cstheme="minorHAnsi"/>
              </w:rPr>
              <w:t>2</w:t>
            </w:r>
          </w:p>
        </w:tc>
        <w:tc>
          <w:tcPr>
            <w:tcW w:w="1276" w:type="dxa"/>
          </w:tcPr>
          <w:p w14:paraId="563A9602" w14:textId="54415582" w:rsidR="00970348" w:rsidRPr="00C90FE2" w:rsidRDefault="0069301C" w:rsidP="00970348">
            <w:pPr>
              <w:jc w:val="center"/>
              <w:rPr>
                <w:rFonts w:cstheme="minorHAnsi"/>
              </w:rPr>
            </w:pPr>
            <w:r>
              <w:rPr>
                <w:rFonts w:cstheme="minorHAnsi"/>
              </w:rPr>
              <w:t>-</w:t>
            </w:r>
          </w:p>
        </w:tc>
        <w:tc>
          <w:tcPr>
            <w:tcW w:w="1417" w:type="dxa"/>
          </w:tcPr>
          <w:p w14:paraId="2099B760" w14:textId="697A40DA" w:rsidR="00970348" w:rsidRPr="00C90FE2" w:rsidRDefault="0069301C" w:rsidP="00970348">
            <w:pPr>
              <w:jc w:val="center"/>
              <w:rPr>
                <w:rFonts w:cstheme="minorHAnsi"/>
              </w:rPr>
            </w:pPr>
            <w:r>
              <w:rPr>
                <w:rFonts w:cstheme="minorHAnsi"/>
              </w:rPr>
              <w:t>-</w:t>
            </w:r>
          </w:p>
        </w:tc>
        <w:tc>
          <w:tcPr>
            <w:tcW w:w="992" w:type="dxa"/>
          </w:tcPr>
          <w:p w14:paraId="441C9FE3" w14:textId="1216E93A" w:rsidR="00970348" w:rsidRDefault="0069301C" w:rsidP="00970348">
            <w:pPr>
              <w:jc w:val="center"/>
              <w:rPr>
                <w:rFonts w:cstheme="minorHAnsi"/>
              </w:rPr>
            </w:pPr>
            <w:r>
              <w:rPr>
                <w:rFonts w:cstheme="minorHAnsi"/>
              </w:rPr>
              <w:t>2</w:t>
            </w:r>
          </w:p>
        </w:tc>
      </w:tr>
      <w:tr w:rsidR="00970348" w:rsidRPr="00CC34CD" w14:paraId="559DF1FB" w14:textId="77777777" w:rsidTr="00096553">
        <w:trPr>
          <w:trHeight w:val="417"/>
        </w:trPr>
        <w:tc>
          <w:tcPr>
            <w:tcW w:w="3823" w:type="dxa"/>
          </w:tcPr>
          <w:p w14:paraId="16F80A19" w14:textId="26CF11BF" w:rsidR="00970348" w:rsidRDefault="00970348" w:rsidP="00970348">
            <w:pPr>
              <w:jc w:val="center"/>
              <w:rPr>
                <w:rFonts w:cstheme="minorHAnsi"/>
                <w:b/>
              </w:rPr>
            </w:pPr>
            <w:proofErr w:type="spellStart"/>
            <w:r w:rsidRPr="00970348">
              <w:rPr>
                <w:rFonts w:cstheme="minorHAnsi"/>
                <w:b/>
              </w:rPr>
              <w:t>Orthopaedics</w:t>
            </w:r>
            <w:proofErr w:type="spellEnd"/>
            <w:r w:rsidRPr="00970348">
              <w:rPr>
                <w:rFonts w:cstheme="minorHAnsi"/>
                <w:b/>
              </w:rPr>
              <w:t xml:space="preserve"> and Traumatology</w:t>
            </w:r>
          </w:p>
        </w:tc>
        <w:tc>
          <w:tcPr>
            <w:tcW w:w="1559" w:type="dxa"/>
          </w:tcPr>
          <w:p w14:paraId="44A81276" w14:textId="13FE1D7B" w:rsidR="00970348" w:rsidRDefault="0069301C" w:rsidP="00970348">
            <w:pPr>
              <w:jc w:val="center"/>
              <w:rPr>
                <w:rFonts w:cstheme="minorHAnsi"/>
              </w:rPr>
            </w:pPr>
            <w:r>
              <w:rPr>
                <w:rFonts w:cstheme="minorHAnsi"/>
              </w:rPr>
              <w:t>1</w:t>
            </w:r>
          </w:p>
        </w:tc>
        <w:tc>
          <w:tcPr>
            <w:tcW w:w="1276" w:type="dxa"/>
          </w:tcPr>
          <w:p w14:paraId="7ED9073D" w14:textId="16BDAF22" w:rsidR="00970348" w:rsidRPr="00C90FE2" w:rsidRDefault="0069301C" w:rsidP="00970348">
            <w:pPr>
              <w:jc w:val="center"/>
              <w:rPr>
                <w:rFonts w:cstheme="minorHAnsi"/>
              </w:rPr>
            </w:pPr>
            <w:r>
              <w:rPr>
                <w:rFonts w:cstheme="minorHAnsi"/>
              </w:rPr>
              <w:t>-</w:t>
            </w:r>
          </w:p>
        </w:tc>
        <w:tc>
          <w:tcPr>
            <w:tcW w:w="1417" w:type="dxa"/>
          </w:tcPr>
          <w:p w14:paraId="66F7AF36" w14:textId="05F46EB7" w:rsidR="00970348" w:rsidRPr="00C90FE2" w:rsidRDefault="0069301C" w:rsidP="00970348">
            <w:pPr>
              <w:jc w:val="center"/>
              <w:rPr>
                <w:rFonts w:cstheme="minorHAnsi"/>
              </w:rPr>
            </w:pPr>
            <w:r>
              <w:rPr>
                <w:rFonts w:cstheme="minorHAnsi"/>
              </w:rPr>
              <w:t>-</w:t>
            </w:r>
          </w:p>
        </w:tc>
        <w:tc>
          <w:tcPr>
            <w:tcW w:w="992" w:type="dxa"/>
          </w:tcPr>
          <w:p w14:paraId="470994CA" w14:textId="0D482146" w:rsidR="00970348" w:rsidRDefault="0069301C" w:rsidP="00970348">
            <w:pPr>
              <w:jc w:val="center"/>
              <w:rPr>
                <w:rFonts w:cstheme="minorHAnsi"/>
              </w:rPr>
            </w:pPr>
            <w:r>
              <w:rPr>
                <w:rFonts w:cstheme="minorHAnsi"/>
              </w:rPr>
              <w:t>1</w:t>
            </w:r>
          </w:p>
        </w:tc>
      </w:tr>
      <w:tr w:rsidR="00970348" w:rsidRPr="00CC34CD" w14:paraId="486FCF96" w14:textId="77777777" w:rsidTr="00096553">
        <w:trPr>
          <w:trHeight w:val="417"/>
        </w:trPr>
        <w:tc>
          <w:tcPr>
            <w:tcW w:w="3823" w:type="dxa"/>
          </w:tcPr>
          <w:p w14:paraId="79908E35" w14:textId="5D84A261" w:rsidR="00970348" w:rsidRPr="00970348" w:rsidRDefault="00970348" w:rsidP="00970348">
            <w:pPr>
              <w:jc w:val="center"/>
              <w:rPr>
                <w:rFonts w:cstheme="minorHAnsi"/>
                <w:b/>
              </w:rPr>
            </w:pPr>
            <w:r w:rsidRPr="00970348">
              <w:rPr>
                <w:rFonts w:cstheme="minorHAnsi"/>
                <w:b/>
              </w:rPr>
              <w:t>Anesthesiology and Reanimation</w:t>
            </w:r>
          </w:p>
        </w:tc>
        <w:tc>
          <w:tcPr>
            <w:tcW w:w="1559" w:type="dxa"/>
          </w:tcPr>
          <w:p w14:paraId="39AC8788" w14:textId="23313626" w:rsidR="00970348" w:rsidRDefault="0069301C" w:rsidP="00970348">
            <w:pPr>
              <w:jc w:val="center"/>
              <w:rPr>
                <w:rFonts w:cstheme="minorHAnsi"/>
              </w:rPr>
            </w:pPr>
            <w:r>
              <w:rPr>
                <w:rFonts w:cstheme="minorHAnsi"/>
              </w:rPr>
              <w:t>1</w:t>
            </w:r>
          </w:p>
        </w:tc>
        <w:tc>
          <w:tcPr>
            <w:tcW w:w="1276" w:type="dxa"/>
          </w:tcPr>
          <w:p w14:paraId="2AD8450C" w14:textId="31F720BA" w:rsidR="00970348" w:rsidRPr="00C90FE2" w:rsidRDefault="0069301C" w:rsidP="00970348">
            <w:pPr>
              <w:jc w:val="center"/>
              <w:rPr>
                <w:rFonts w:cstheme="minorHAnsi"/>
              </w:rPr>
            </w:pPr>
            <w:r>
              <w:rPr>
                <w:rFonts w:cstheme="minorHAnsi"/>
              </w:rPr>
              <w:t>-</w:t>
            </w:r>
          </w:p>
        </w:tc>
        <w:tc>
          <w:tcPr>
            <w:tcW w:w="1417" w:type="dxa"/>
          </w:tcPr>
          <w:p w14:paraId="45DDB2A1" w14:textId="70AF6000" w:rsidR="00970348" w:rsidRPr="00C90FE2" w:rsidRDefault="0069301C" w:rsidP="00970348">
            <w:pPr>
              <w:jc w:val="center"/>
              <w:rPr>
                <w:rFonts w:cstheme="minorHAnsi"/>
              </w:rPr>
            </w:pPr>
            <w:r>
              <w:rPr>
                <w:rFonts w:cstheme="minorHAnsi"/>
              </w:rPr>
              <w:t>-</w:t>
            </w:r>
          </w:p>
        </w:tc>
        <w:tc>
          <w:tcPr>
            <w:tcW w:w="992" w:type="dxa"/>
          </w:tcPr>
          <w:p w14:paraId="651A9916" w14:textId="1302D770" w:rsidR="00970348" w:rsidRDefault="0069301C" w:rsidP="00970348">
            <w:pPr>
              <w:jc w:val="center"/>
              <w:rPr>
                <w:rFonts w:cstheme="minorHAnsi"/>
              </w:rPr>
            </w:pPr>
            <w:r>
              <w:rPr>
                <w:rFonts w:cstheme="minorHAnsi"/>
              </w:rPr>
              <w:t>1</w:t>
            </w:r>
          </w:p>
        </w:tc>
      </w:tr>
      <w:tr w:rsidR="0069301C" w:rsidRPr="00CC34CD" w14:paraId="314750B0" w14:textId="77777777" w:rsidTr="00096553">
        <w:trPr>
          <w:trHeight w:val="417"/>
        </w:trPr>
        <w:tc>
          <w:tcPr>
            <w:tcW w:w="3823" w:type="dxa"/>
          </w:tcPr>
          <w:p w14:paraId="025452EE" w14:textId="32ADE0D4" w:rsidR="0069301C" w:rsidRPr="00970348" w:rsidRDefault="0069301C" w:rsidP="00970348">
            <w:pPr>
              <w:jc w:val="center"/>
              <w:rPr>
                <w:rFonts w:cstheme="minorHAnsi"/>
                <w:b/>
              </w:rPr>
            </w:pPr>
            <w:r>
              <w:rPr>
                <w:rFonts w:cstheme="minorHAnsi"/>
                <w:b/>
              </w:rPr>
              <w:t xml:space="preserve">Visit </w:t>
            </w:r>
            <w:r w:rsidRPr="0069301C">
              <w:rPr>
                <w:rFonts w:cstheme="minorHAnsi"/>
                <w:b/>
              </w:rPr>
              <w:t>to First Level Health Care Center</w:t>
            </w:r>
          </w:p>
        </w:tc>
        <w:tc>
          <w:tcPr>
            <w:tcW w:w="1559" w:type="dxa"/>
          </w:tcPr>
          <w:p w14:paraId="77FE186C" w14:textId="3C822AC7" w:rsidR="0069301C" w:rsidRDefault="0069301C" w:rsidP="00970348">
            <w:pPr>
              <w:jc w:val="center"/>
              <w:rPr>
                <w:rFonts w:cstheme="minorHAnsi"/>
              </w:rPr>
            </w:pPr>
            <w:r>
              <w:rPr>
                <w:rFonts w:cstheme="minorHAnsi"/>
              </w:rPr>
              <w:t>-</w:t>
            </w:r>
          </w:p>
        </w:tc>
        <w:tc>
          <w:tcPr>
            <w:tcW w:w="1276" w:type="dxa"/>
          </w:tcPr>
          <w:p w14:paraId="69FBEEA1" w14:textId="68AFD867" w:rsidR="0069301C" w:rsidRDefault="0069301C" w:rsidP="00970348">
            <w:pPr>
              <w:jc w:val="center"/>
              <w:rPr>
                <w:rFonts w:cstheme="minorHAnsi"/>
              </w:rPr>
            </w:pPr>
            <w:r>
              <w:rPr>
                <w:rFonts w:cstheme="minorHAnsi"/>
              </w:rPr>
              <w:t>-</w:t>
            </w:r>
          </w:p>
        </w:tc>
        <w:tc>
          <w:tcPr>
            <w:tcW w:w="1417" w:type="dxa"/>
          </w:tcPr>
          <w:p w14:paraId="00FE8FF4" w14:textId="626E4CB8" w:rsidR="0069301C" w:rsidRDefault="0069301C" w:rsidP="00970348">
            <w:pPr>
              <w:jc w:val="center"/>
              <w:rPr>
                <w:rFonts w:cstheme="minorHAnsi"/>
              </w:rPr>
            </w:pPr>
            <w:r>
              <w:rPr>
                <w:rFonts w:cstheme="minorHAnsi"/>
              </w:rPr>
              <w:t>24</w:t>
            </w:r>
          </w:p>
        </w:tc>
        <w:tc>
          <w:tcPr>
            <w:tcW w:w="992" w:type="dxa"/>
          </w:tcPr>
          <w:p w14:paraId="40E5219D" w14:textId="545FAB47" w:rsidR="0069301C" w:rsidRDefault="0069301C" w:rsidP="00970348">
            <w:pPr>
              <w:jc w:val="center"/>
              <w:rPr>
                <w:rFonts w:cstheme="minorHAnsi"/>
              </w:rPr>
            </w:pPr>
            <w:r>
              <w:rPr>
                <w:rFonts w:cstheme="minorHAnsi"/>
              </w:rPr>
              <w:t>24</w:t>
            </w:r>
          </w:p>
        </w:tc>
      </w:tr>
      <w:tr w:rsidR="00970348" w:rsidRPr="00CC34CD" w14:paraId="7775B4A7" w14:textId="77777777" w:rsidTr="00096553">
        <w:trPr>
          <w:trHeight w:val="417"/>
        </w:trPr>
        <w:tc>
          <w:tcPr>
            <w:tcW w:w="3823" w:type="dxa"/>
          </w:tcPr>
          <w:p w14:paraId="69A41A64" w14:textId="77777777" w:rsidR="00970348" w:rsidRPr="00C90FE2" w:rsidRDefault="00970348" w:rsidP="00970348">
            <w:pPr>
              <w:jc w:val="center"/>
              <w:rPr>
                <w:rFonts w:cstheme="minorHAnsi"/>
                <w:b/>
              </w:rPr>
            </w:pPr>
            <w:r w:rsidRPr="00C90FE2">
              <w:rPr>
                <w:rFonts w:cstheme="minorHAnsi"/>
                <w:b/>
              </w:rPr>
              <w:t>TOTAL</w:t>
            </w:r>
          </w:p>
        </w:tc>
        <w:tc>
          <w:tcPr>
            <w:tcW w:w="1559" w:type="dxa"/>
          </w:tcPr>
          <w:p w14:paraId="57955E45" w14:textId="4740543C" w:rsidR="00970348" w:rsidRPr="00C90FE2" w:rsidRDefault="0069301C" w:rsidP="00970348">
            <w:pPr>
              <w:jc w:val="center"/>
              <w:rPr>
                <w:rFonts w:cstheme="minorHAnsi"/>
              </w:rPr>
            </w:pPr>
            <w:r>
              <w:rPr>
                <w:rFonts w:cstheme="minorHAnsi"/>
              </w:rPr>
              <w:t>47</w:t>
            </w:r>
          </w:p>
        </w:tc>
        <w:tc>
          <w:tcPr>
            <w:tcW w:w="1276" w:type="dxa"/>
          </w:tcPr>
          <w:p w14:paraId="184E6525" w14:textId="7E15A39C" w:rsidR="00970348" w:rsidRPr="00C90FE2" w:rsidRDefault="0069301C" w:rsidP="00970348">
            <w:pPr>
              <w:jc w:val="center"/>
              <w:rPr>
                <w:rFonts w:cstheme="minorHAnsi"/>
              </w:rPr>
            </w:pPr>
            <w:r>
              <w:rPr>
                <w:rFonts w:cstheme="minorHAnsi"/>
              </w:rPr>
              <w:t>4</w:t>
            </w:r>
          </w:p>
        </w:tc>
        <w:tc>
          <w:tcPr>
            <w:tcW w:w="1417" w:type="dxa"/>
          </w:tcPr>
          <w:p w14:paraId="128AFB62" w14:textId="746097AF" w:rsidR="00970348" w:rsidRPr="00C90FE2" w:rsidRDefault="0069301C" w:rsidP="00970348">
            <w:pPr>
              <w:jc w:val="center"/>
              <w:rPr>
                <w:rFonts w:cstheme="minorHAnsi"/>
              </w:rPr>
            </w:pPr>
            <w:r>
              <w:rPr>
                <w:rFonts w:cstheme="minorHAnsi"/>
              </w:rPr>
              <w:t>30</w:t>
            </w:r>
          </w:p>
        </w:tc>
        <w:tc>
          <w:tcPr>
            <w:tcW w:w="992" w:type="dxa"/>
          </w:tcPr>
          <w:p w14:paraId="78DAA841" w14:textId="100300C8" w:rsidR="00970348" w:rsidRPr="00C90FE2" w:rsidRDefault="0069301C" w:rsidP="00970348">
            <w:pPr>
              <w:jc w:val="center"/>
              <w:rPr>
                <w:rFonts w:cstheme="minorHAnsi"/>
              </w:rPr>
            </w:pPr>
            <w:r>
              <w:rPr>
                <w:rFonts w:cstheme="minorHAnsi"/>
              </w:rPr>
              <w:t>81</w:t>
            </w:r>
          </w:p>
        </w:tc>
      </w:tr>
    </w:tbl>
    <w:p w14:paraId="79A0725C" w14:textId="77777777" w:rsidR="007A1D0A" w:rsidRPr="00CC34CD" w:rsidRDefault="007A1D0A" w:rsidP="00794C6B">
      <w:pPr>
        <w:rPr>
          <w:rFonts w:cstheme="minorHAnsi"/>
          <w:highlight w:val="yellow"/>
        </w:rPr>
      </w:pPr>
    </w:p>
    <w:tbl>
      <w:tblPr>
        <w:tblStyle w:val="TabloKlavuzu"/>
        <w:tblW w:w="9067" w:type="dxa"/>
        <w:tblLook w:val="04A0" w:firstRow="1" w:lastRow="0" w:firstColumn="1" w:lastColumn="0" w:noHBand="0" w:noVBand="1"/>
      </w:tblPr>
      <w:tblGrid>
        <w:gridCol w:w="4906"/>
        <w:gridCol w:w="4161"/>
      </w:tblGrid>
      <w:tr w:rsidR="007148FC" w:rsidRPr="00CC34CD" w14:paraId="4BB327FE" w14:textId="77777777" w:rsidTr="00C7430E">
        <w:trPr>
          <w:trHeight w:val="255"/>
        </w:trPr>
        <w:tc>
          <w:tcPr>
            <w:tcW w:w="4906" w:type="dxa"/>
          </w:tcPr>
          <w:p w14:paraId="1B5031D4" w14:textId="3A9EF7F2" w:rsidR="007148FC" w:rsidRPr="00CC34CD" w:rsidRDefault="005E4915" w:rsidP="00794C6B">
            <w:pPr>
              <w:rPr>
                <w:rFonts w:cstheme="minorHAnsi"/>
                <w:b/>
              </w:rPr>
            </w:pPr>
            <w:r w:rsidRPr="00CC34CD">
              <w:rPr>
                <w:rFonts w:cstheme="minorHAnsi"/>
                <w:b/>
              </w:rPr>
              <w:t>Advisor Visit</w:t>
            </w:r>
          </w:p>
        </w:tc>
        <w:tc>
          <w:tcPr>
            <w:tcW w:w="4161" w:type="dxa"/>
          </w:tcPr>
          <w:p w14:paraId="6E9455F9" w14:textId="66B94A79" w:rsidR="007148FC" w:rsidRPr="00CC34CD" w:rsidRDefault="00B71534" w:rsidP="00B71534">
            <w:pPr>
              <w:rPr>
                <w:rFonts w:cstheme="minorHAnsi"/>
              </w:rPr>
            </w:pPr>
            <w:r w:rsidRPr="00CC34CD">
              <w:rPr>
                <w:rFonts w:cstheme="minorHAnsi"/>
              </w:rPr>
              <w:t>-</w:t>
            </w:r>
          </w:p>
        </w:tc>
      </w:tr>
    </w:tbl>
    <w:p w14:paraId="331222E6" w14:textId="3F8CD79E" w:rsidR="007148FC" w:rsidRPr="00CC34CD" w:rsidRDefault="007148FC" w:rsidP="007332C4">
      <w:pPr>
        <w:spacing w:after="0"/>
        <w:rPr>
          <w:rFonts w:cstheme="minorHAnsi"/>
          <w:highlight w:val="yellow"/>
        </w:rPr>
      </w:pPr>
    </w:p>
    <w:p w14:paraId="19388C83" w14:textId="29733557" w:rsidR="009D707D" w:rsidRPr="00CC34CD" w:rsidRDefault="009D707D" w:rsidP="007332C4">
      <w:pPr>
        <w:spacing w:after="0"/>
        <w:rPr>
          <w:rFonts w:cstheme="minorHAnsi"/>
          <w:highlight w:val="yellow"/>
        </w:rPr>
      </w:pPr>
    </w:p>
    <w:p w14:paraId="43D2037A" w14:textId="77777777" w:rsidR="009D707D" w:rsidRPr="00CC34CD" w:rsidRDefault="009D707D" w:rsidP="007332C4">
      <w:pPr>
        <w:spacing w:after="0"/>
        <w:rPr>
          <w:rFonts w:cstheme="minorHAnsi"/>
          <w:highlight w:val="yellow"/>
        </w:rPr>
      </w:pPr>
    </w:p>
    <w:tbl>
      <w:tblPr>
        <w:tblStyle w:val="TabloKlavuzu"/>
        <w:tblW w:w="9067" w:type="dxa"/>
        <w:tblLook w:val="04A0" w:firstRow="1" w:lastRow="0" w:firstColumn="1" w:lastColumn="0" w:noHBand="0" w:noVBand="1"/>
      </w:tblPr>
      <w:tblGrid>
        <w:gridCol w:w="2265"/>
        <w:gridCol w:w="3117"/>
        <w:gridCol w:w="3685"/>
      </w:tblGrid>
      <w:tr w:rsidR="00794C6B" w:rsidRPr="00CC34CD" w14:paraId="5CDCA586" w14:textId="77777777" w:rsidTr="00096553">
        <w:trPr>
          <w:trHeight w:val="271"/>
        </w:trPr>
        <w:tc>
          <w:tcPr>
            <w:tcW w:w="9067" w:type="dxa"/>
            <w:gridSpan w:val="3"/>
          </w:tcPr>
          <w:p w14:paraId="59D1B369" w14:textId="22071B2C" w:rsidR="00794C6B" w:rsidRPr="00CC34CD" w:rsidRDefault="00CF08C9" w:rsidP="00CF08C9">
            <w:pPr>
              <w:jc w:val="center"/>
              <w:rPr>
                <w:rFonts w:cstheme="minorHAnsi"/>
                <w:b/>
              </w:rPr>
            </w:pPr>
            <w:r w:rsidRPr="00CC34CD">
              <w:rPr>
                <w:rFonts w:cstheme="minorHAnsi"/>
                <w:b/>
              </w:rPr>
              <w:t xml:space="preserve">CONTENT OF THE MED </w:t>
            </w:r>
            <w:r w:rsidR="005E4915" w:rsidRPr="00CC34CD">
              <w:rPr>
                <w:rFonts w:cstheme="minorHAnsi"/>
                <w:b/>
              </w:rPr>
              <w:t>3</w:t>
            </w:r>
            <w:r w:rsidR="00B71534" w:rsidRPr="00CC34CD">
              <w:rPr>
                <w:rFonts w:cstheme="minorHAnsi"/>
                <w:b/>
              </w:rPr>
              <w:t>0</w:t>
            </w:r>
            <w:r w:rsidR="00970348">
              <w:rPr>
                <w:rFonts w:cstheme="minorHAnsi"/>
                <w:b/>
              </w:rPr>
              <w:t>6</w:t>
            </w:r>
            <w:r w:rsidRPr="00CC34CD">
              <w:rPr>
                <w:rFonts w:cstheme="minorHAnsi"/>
                <w:b/>
              </w:rPr>
              <w:t xml:space="preserve"> COMMITTEE </w:t>
            </w:r>
          </w:p>
        </w:tc>
      </w:tr>
      <w:tr w:rsidR="00794C6B" w:rsidRPr="00CC34CD" w14:paraId="46510245" w14:textId="77777777" w:rsidTr="00096553">
        <w:trPr>
          <w:trHeight w:val="1026"/>
        </w:trPr>
        <w:tc>
          <w:tcPr>
            <w:tcW w:w="9067" w:type="dxa"/>
            <w:gridSpan w:val="3"/>
          </w:tcPr>
          <w:p w14:paraId="17C6F27A" w14:textId="2C4D976F" w:rsidR="001168A8" w:rsidRPr="00CC34CD" w:rsidRDefault="00F53DA4" w:rsidP="005E364D">
            <w:pPr>
              <w:tabs>
                <w:tab w:val="center" w:pos="4425"/>
              </w:tabs>
              <w:jc w:val="both"/>
              <w:rPr>
                <w:rFonts w:cstheme="minorHAnsi"/>
              </w:rPr>
            </w:pPr>
            <w:r w:rsidRPr="00F53DA4">
              <w:rPr>
                <w:rFonts w:cstheme="minorHAnsi"/>
              </w:rPr>
              <w:t>Organization of Health Services in Turkey</w:t>
            </w:r>
            <w:r>
              <w:rPr>
                <w:rFonts w:cstheme="minorHAnsi"/>
              </w:rPr>
              <w:t xml:space="preserve">; </w:t>
            </w:r>
            <w:r w:rsidRPr="00F53DA4">
              <w:rPr>
                <w:rFonts w:cstheme="minorHAnsi"/>
              </w:rPr>
              <w:t>Patient admission</w:t>
            </w:r>
            <w:r>
              <w:rPr>
                <w:rFonts w:cstheme="minorHAnsi"/>
              </w:rPr>
              <w:t>;</w:t>
            </w:r>
            <w:r>
              <w:t xml:space="preserve"> </w:t>
            </w:r>
            <w:r w:rsidRPr="00F53DA4">
              <w:rPr>
                <w:rFonts w:cstheme="minorHAnsi"/>
              </w:rPr>
              <w:t>Approval of informed consent</w:t>
            </w:r>
            <w:r>
              <w:rPr>
                <w:rFonts w:cstheme="minorHAnsi"/>
              </w:rPr>
              <w:t xml:space="preserve">; </w:t>
            </w:r>
            <w:r w:rsidRPr="00F53DA4">
              <w:rPr>
                <w:rFonts w:cstheme="minorHAnsi"/>
              </w:rPr>
              <w:t>State of consciousness</w:t>
            </w:r>
            <w:r>
              <w:rPr>
                <w:rFonts w:cstheme="minorHAnsi"/>
              </w:rPr>
              <w:t xml:space="preserve">; </w:t>
            </w:r>
            <w:r w:rsidRPr="00F53DA4">
              <w:rPr>
                <w:rFonts w:cstheme="minorHAnsi"/>
              </w:rPr>
              <w:t>Evolution of Practices of Family physician in Turkey</w:t>
            </w:r>
            <w:r>
              <w:rPr>
                <w:rFonts w:cstheme="minorHAnsi"/>
              </w:rPr>
              <w:t>;</w:t>
            </w:r>
            <w:r>
              <w:t xml:space="preserve"> </w:t>
            </w:r>
            <w:r w:rsidRPr="00F53DA4">
              <w:rPr>
                <w:rFonts w:cstheme="minorHAnsi"/>
              </w:rPr>
              <w:t>Pharmacovigilance</w:t>
            </w:r>
            <w:r>
              <w:rPr>
                <w:rFonts w:cstheme="minorHAnsi"/>
              </w:rPr>
              <w:t>;</w:t>
            </w:r>
            <w:r>
              <w:t xml:space="preserve"> </w:t>
            </w:r>
            <w:r w:rsidRPr="00F53DA4">
              <w:rPr>
                <w:rFonts w:cstheme="minorHAnsi"/>
              </w:rPr>
              <w:t>Antibiotic use: Beta-lactams</w:t>
            </w:r>
            <w:r>
              <w:rPr>
                <w:rFonts w:cstheme="minorHAnsi"/>
              </w:rPr>
              <w:t xml:space="preserve">; </w:t>
            </w:r>
            <w:r w:rsidRPr="00F53DA4">
              <w:rPr>
                <w:rFonts w:cstheme="minorHAnsi"/>
              </w:rPr>
              <w:t>History taking physical examination</w:t>
            </w:r>
            <w:r>
              <w:rPr>
                <w:rFonts w:cstheme="minorHAnsi"/>
              </w:rPr>
              <w:t xml:space="preserve">; </w:t>
            </w:r>
            <w:r w:rsidRPr="00F53DA4">
              <w:rPr>
                <w:rFonts w:cstheme="minorHAnsi"/>
              </w:rPr>
              <w:t>Medical Skills (Auscultation, stethoscope)</w:t>
            </w:r>
            <w:r>
              <w:rPr>
                <w:rFonts w:cstheme="minorHAnsi"/>
              </w:rPr>
              <w:t xml:space="preserve">; </w:t>
            </w:r>
            <w:r w:rsidRPr="00F53DA4">
              <w:rPr>
                <w:rFonts w:cstheme="minorHAnsi"/>
              </w:rPr>
              <w:t>Use of microbiology laboratory &amp; interpretation of results</w:t>
            </w:r>
            <w:r>
              <w:rPr>
                <w:rFonts w:cstheme="minorHAnsi"/>
              </w:rPr>
              <w:t xml:space="preserve">; </w:t>
            </w:r>
            <w:r w:rsidRPr="00F53DA4">
              <w:rPr>
                <w:rFonts w:cstheme="minorHAnsi"/>
              </w:rPr>
              <w:t>Biochemistry laboratory &amp; interpretation of results</w:t>
            </w:r>
            <w:r>
              <w:rPr>
                <w:rFonts w:cstheme="minorHAnsi"/>
              </w:rPr>
              <w:t xml:space="preserve">; </w:t>
            </w:r>
            <w:r w:rsidRPr="00F53DA4">
              <w:rPr>
                <w:rFonts w:cstheme="minorHAnsi"/>
              </w:rPr>
              <w:t>Antibi</w:t>
            </w:r>
            <w:r>
              <w:rPr>
                <w:rFonts w:cstheme="minorHAnsi"/>
              </w:rPr>
              <w:t>o</w:t>
            </w:r>
            <w:r w:rsidRPr="00F53DA4">
              <w:rPr>
                <w:rFonts w:cstheme="minorHAnsi"/>
              </w:rPr>
              <w:t>tic use: Aminoglycosides, tetracyclines</w:t>
            </w:r>
            <w:r>
              <w:rPr>
                <w:rFonts w:cstheme="minorHAnsi"/>
              </w:rPr>
              <w:t>;</w:t>
            </w:r>
            <w:r>
              <w:t xml:space="preserve"> </w:t>
            </w:r>
            <w:r w:rsidRPr="00F53DA4">
              <w:rPr>
                <w:rFonts w:cstheme="minorHAnsi"/>
              </w:rPr>
              <w:t>Antibiotic use: Macrolides, quinolones</w:t>
            </w:r>
            <w:r>
              <w:rPr>
                <w:rFonts w:cstheme="minorHAnsi"/>
              </w:rPr>
              <w:t xml:space="preserve">; </w:t>
            </w:r>
            <w:r w:rsidRPr="00F53DA4">
              <w:rPr>
                <w:rFonts w:cstheme="minorHAnsi"/>
              </w:rPr>
              <w:t>Types of radiation</w:t>
            </w:r>
            <w:r>
              <w:rPr>
                <w:rFonts w:cstheme="minorHAnsi"/>
              </w:rPr>
              <w:t xml:space="preserve">; </w:t>
            </w:r>
            <w:r w:rsidRPr="00F53DA4">
              <w:rPr>
                <w:rFonts w:cstheme="minorHAnsi"/>
              </w:rPr>
              <w:t>Breaking bad news</w:t>
            </w:r>
            <w:r>
              <w:rPr>
                <w:rFonts w:cstheme="minorHAnsi"/>
              </w:rPr>
              <w:t>;</w:t>
            </w:r>
            <w:r>
              <w:t xml:space="preserve"> </w:t>
            </w:r>
            <w:r w:rsidRPr="00F53DA4">
              <w:rPr>
                <w:rFonts w:cstheme="minorHAnsi"/>
              </w:rPr>
              <w:t>Physician's well-being</w:t>
            </w:r>
            <w:r>
              <w:rPr>
                <w:rFonts w:cstheme="minorHAnsi"/>
              </w:rPr>
              <w:t>;</w:t>
            </w:r>
            <w:r>
              <w:t xml:space="preserve"> </w:t>
            </w:r>
            <w:r w:rsidRPr="00F53DA4">
              <w:rPr>
                <w:rFonts w:cstheme="minorHAnsi"/>
              </w:rPr>
              <w:t>Stress management</w:t>
            </w:r>
            <w:r>
              <w:rPr>
                <w:rFonts w:cstheme="minorHAnsi"/>
              </w:rPr>
              <w:t>;</w:t>
            </w:r>
            <w:r>
              <w:t xml:space="preserve"> </w:t>
            </w:r>
            <w:r w:rsidRPr="00F53DA4">
              <w:rPr>
                <w:rFonts w:cstheme="minorHAnsi"/>
              </w:rPr>
              <w:t>Rational Laboratory Work-up</w:t>
            </w:r>
            <w:r>
              <w:rPr>
                <w:rFonts w:cstheme="minorHAnsi"/>
              </w:rPr>
              <w:t>;</w:t>
            </w:r>
            <w:r>
              <w:t xml:space="preserve"> </w:t>
            </w:r>
            <w:r w:rsidRPr="00F53DA4">
              <w:rPr>
                <w:rFonts w:cstheme="minorHAnsi"/>
              </w:rPr>
              <w:t>Transfusion medicine &amp; blood banking</w:t>
            </w:r>
            <w:r>
              <w:rPr>
                <w:rFonts w:cstheme="minorHAnsi"/>
              </w:rPr>
              <w:t>;</w:t>
            </w:r>
            <w:r>
              <w:t xml:space="preserve"> </w:t>
            </w:r>
            <w:r w:rsidRPr="00F53DA4">
              <w:rPr>
                <w:rFonts w:cstheme="minorHAnsi"/>
              </w:rPr>
              <w:t>Antibiotic use: Others</w:t>
            </w:r>
            <w:r>
              <w:rPr>
                <w:rFonts w:cstheme="minorHAnsi"/>
              </w:rPr>
              <w:t>;</w:t>
            </w:r>
            <w:r>
              <w:t xml:space="preserve"> </w:t>
            </w:r>
            <w:r w:rsidRPr="00F53DA4">
              <w:rPr>
                <w:rFonts w:cstheme="minorHAnsi"/>
              </w:rPr>
              <w:t>Airway management</w:t>
            </w:r>
            <w:r>
              <w:rPr>
                <w:rFonts w:cstheme="minorHAnsi"/>
              </w:rPr>
              <w:t>;</w:t>
            </w:r>
            <w:r>
              <w:t xml:space="preserve"> </w:t>
            </w:r>
            <w:r w:rsidRPr="00F53DA4">
              <w:rPr>
                <w:rFonts w:cstheme="minorHAnsi"/>
              </w:rPr>
              <w:t>General management of burns</w:t>
            </w:r>
            <w:r>
              <w:rPr>
                <w:rFonts w:cstheme="minorHAnsi"/>
              </w:rPr>
              <w:t>;</w:t>
            </w:r>
            <w:r>
              <w:t xml:space="preserve"> </w:t>
            </w:r>
            <w:r w:rsidRPr="00F53DA4">
              <w:rPr>
                <w:rFonts w:cstheme="minorHAnsi"/>
              </w:rPr>
              <w:t>Management of trauma</w:t>
            </w:r>
            <w:r>
              <w:rPr>
                <w:rFonts w:cstheme="minorHAnsi"/>
              </w:rPr>
              <w:t>;</w:t>
            </w:r>
            <w:r>
              <w:t xml:space="preserve"> </w:t>
            </w:r>
            <w:r w:rsidRPr="00F53DA4">
              <w:rPr>
                <w:rFonts w:cstheme="minorHAnsi"/>
              </w:rPr>
              <w:t xml:space="preserve">Consultation in medicine </w:t>
            </w:r>
            <w:r>
              <w:rPr>
                <w:rFonts w:cstheme="minorHAnsi"/>
              </w:rPr>
              <w:t>(</w:t>
            </w:r>
            <w:r w:rsidRPr="00F53DA4">
              <w:rPr>
                <w:rFonts w:cstheme="minorHAnsi"/>
              </w:rPr>
              <w:t>CBL</w:t>
            </w:r>
            <w:r>
              <w:rPr>
                <w:rFonts w:cstheme="minorHAnsi"/>
              </w:rPr>
              <w:t>);</w:t>
            </w:r>
            <w:r>
              <w:t xml:space="preserve"> </w:t>
            </w:r>
            <w:r w:rsidRPr="00F53DA4">
              <w:rPr>
                <w:rFonts w:cstheme="minorHAnsi"/>
              </w:rPr>
              <w:t>Drug use in pediatrics</w:t>
            </w:r>
            <w:r>
              <w:rPr>
                <w:rFonts w:cstheme="minorHAnsi"/>
              </w:rPr>
              <w:t>;</w:t>
            </w:r>
            <w:r>
              <w:t xml:space="preserve"> </w:t>
            </w:r>
            <w:r w:rsidRPr="00F53DA4">
              <w:rPr>
                <w:rFonts w:cstheme="minorHAnsi"/>
              </w:rPr>
              <w:t>Evidence based medicine -1: Meaning and Conceptual Framework</w:t>
            </w:r>
            <w:r>
              <w:rPr>
                <w:rFonts w:cstheme="minorHAnsi"/>
              </w:rPr>
              <w:t>;</w:t>
            </w:r>
            <w:r>
              <w:t xml:space="preserve"> </w:t>
            </w:r>
            <w:r w:rsidRPr="00F53DA4">
              <w:rPr>
                <w:rFonts w:cstheme="minorHAnsi"/>
              </w:rPr>
              <w:t>Causality in Medicine: Meaning and Critical Function</w:t>
            </w:r>
            <w:r>
              <w:rPr>
                <w:rFonts w:cstheme="minorHAnsi"/>
              </w:rPr>
              <w:t xml:space="preserve">; </w:t>
            </w:r>
            <w:r w:rsidRPr="00F53DA4">
              <w:rPr>
                <w:rFonts w:cstheme="minorHAnsi"/>
              </w:rPr>
              <w:t>General management of poisoned patient</w:t>
            </w:r>
            <w:r>
              <w:rPr>
                <w:rFonts w:cstheme="minorHAnsi"/>
              </w:rPr>
              <w:t>;</w:t>
            </w:r>
            <w:r>
              <w:t xml:space="preserve"> </w:t>
            </w:r>
            <w:r w:rsidRPr="00F53DA4">
              <w:rPr>
                <w:rFonts w:cstheme="minorHAnsi"/>
              </w:rPr>
              <w:t>Malpractice</w:t>
            </w:r>
            <w:r>
              <w:rPr>
                <w:rFonts w:cstheme="minorHAnsi"/>
              </w:rPr>
              <w:t>;</w:t>
            </w:r>
            <w:r>
              <w:t xml:space="preserve"> </w:t>
            </w:r>
            <w:r w:rsidRPr="00F53DA4">
              <w:rPr>
                <w:rFonts w:cstheme="minorHAnsi"/>
              </w:rPr>
              <w:t>Anaphylaxis</w:t>
            </w:r>
            <w:r>
              <w:rPr>
                <w:rFonts w:cstheme="minorHAnsi"/>
              </w:rPr>
              <w:t>;</w:t>
            </w:r>
            <w:r>
              <w:t xml:space="preserve"> </w:t>
            </w:r>
            <w:r w:rsidRPr="00F53DA4">
              <w:rPr>
                <w:rFonts w:cstheme="minorHAnsi"/>
              </w:rPr>
              <w:t>Choosing right imaging technique</w:t>
            </w:r>
            <w:r>
              <w:rPr>
                <w:rFonts w:cstheme="minorHAnsi"/>
              </w:rPr>
              <w:t>;</w:t>
            </w:r>
            <w:r>
              <w:t xml:space="preserve"> </w:t>
            </w:r>
            <w:r w:rsidRPr="00F53DA4">
              <w:rPr>
                <w:rFonts w:cstheme="minorHAnsi"/>
              </w:rPr>
              <w:t>Case scenarios in radiology</w:t>
            </w:r>
            <w:r>
              <w:rPr>
                <w:rFonts w:cstheme="minorHAnsi"/>
              </w:rPr>
              <w:t>;</w:t>
            </w:r>
            <w:r>
              <w:t xml:space="preserve"> </w:t>
            </w:r>
            <w:r w:rsidRPr="00F53DA4">
              <w:rPr>
                <w:rFonts w:cstheme="minorHAnsi"/>
              </w:rPr>
              <w:t>Basic life support</w:t>
            </w:r>
            <w:r>
              <w:rPr>
                <w:rFonts w:cstheme="minorHAnsi"/>
              </w:rPr>
              <w:t xml:space="preserve">; </w:t>
            </w:r>
            <w:r w:rsidRPr="00F53DA4">
              <w:rPr>
                <w:rFonts w:cstheme="minorHAnsi"/>
              </w:rPr>
              <w:t>Practice: Basic life support</w:t>
            </w:r>
          </w:p>
        </w:tc>
      </w:tr>
      <w:tr w:rsidR="00794C6B" w:rsidRPr="00CC34CD" w14:paraId="64B9C47F" w14:textId="77777777" w:rsidTr="00096553">
        <w:trPr>
          <w:trHeight w:val="256"/>
        </w:trPr>
        <w:tc>
          <w:tcPr>
            <w:tcW w:w="9067" w:type="dxa"/>
            <w:gridSpan w:val="3"/>
          </w:tcPr>
          <w:p w14:paraId="2CD0E3A4" w14:textId="6C105827" w:rsidR="00794C6B" w:rsidRPr="00882784" w:rsidRDefault="00794C6B" w:rsidP="00970348">
            <w:pPr>
              <w:jc w:val="center"/>
              <w:rPr>
                <w:rFonts w:cstheme="minorHAnsi"/>
                <w:sz w:val="21"/>
                <w:szCs w:val="21"/>
              </w:rPr>
            </w:pPr>
            <w:r w:rsidRPr="00882784">
              <w:rPr>
                <w:rFonts w:cstheme="minorHAnsi"/>
                <w:b/>
              </w:rPr>
              <w:t xml:space="preserve">MED </w:t>
            </w:r>
            <w:r w:rsidR="005E4915" w:rsidRPr="00882784">
              <w:rPr>
                <w:rFonts w:cstheme="minorHAnsi"/>
                <w:b/>
              </w:rPr>
              <w:t>3</w:t>
            </w:r>
            <w:r w:rsidR="00B71534" w:rsidRPr="00882784">
              <w:rPr>
                <w:rFonts w:cstheme="minorHAnsi"/>
                <w:b/>
              </w:rPr>
              <w:t>0</w:t>
            </w:r>
            <w:r w:rsidR="00970348">
              <w:rPr>
                <w:rFonts w:cstheme="minorHAnsi"/>
                <w:b/>
              </w:rPr>
              <w:t>6</w:t>
            </w:r>
            <w:r w:rsidRPr="00882784">
              <w:rPr>
                <w:rFonts w:cstheme="minorHAnsi"/>
                <w:b/>
              </w:rPr>
              <w:t xml:space="preserve"> </w:t>
            </w:r>
            <w:r w:rsidR="00CF08C9" w:rsidRPr="00882784">
              <w:rPr>
                <w:rFonts w:cstheme="minorHAnsi"/>
                <w:b/>
              </w:rPr>
              <w:t>COMMITTEE AIM</w:t>
            </w:r>
          </w:p>
        </w:tc>
      </w:tr>
      <w:tr w:rsidR="00A409E0" w:rsidRPr="00CC34CD" w14:paraId="51B47D0E" w14:textId="77777777" w:rsidTr="00096553">
        <w:trPr>
          <w:trHeight w:val="256"/>
        </w:trPr>
        <w:tc>
          <w:tcPr>
            <w:tcW w:w="9067" w:type="dxa"/>
            <w:gridSpan w:val="3"/>
          </w:tcPr>
          <w:p w14:paraId="068905E9" w14:textId="6E79F0E8" w:rsidR="00F53DA4" w:rsidRPr="0011265B" w:rsidRDefault="00FC33C2" w:rsidP="004B19C7">
            <w:pPr>
              <w:jc w:val="both"/>
              <w:rPr>
                <w:rFonts w:cstheme="minorHAnsi"/>
              </w:rPr>
            </w:pPr>
            <w:r w:rsidRPr="00C82339">
              <w:rPr>
                <w:rFonts w:cstheme="minorHAnsi"/>
              </w:rPr>
              <w:t>To give information about; the structure and organization of Turkish Health system, how the primary health care functions, how patients are admitted</w:t>
            </w:r>
            <w:r w:rsidR="00C82339">
              <w:rPr>
                <w:rFonts w:cstheme="minorHAnsi"/>
              </w:rPr>
              <w:t xml:space="preserve"> &amp;</w:t>
            </w:r>
            <w:r w:rsidRPr="00C82339">
              <w:rPr>
                <w:rFonts w:cstheme="minorHAnsi"/>
              </w:rPr>
              <w:t xml:space="preserve"> examined generally, what are the ancillary laboratory facilities used in medicine, usage of antibiotics in medicine, how the physicians act and care for themselves, management of critical patients, </w:t>
            </w:r>
            <w:r w:rsidR="00D350CE" w:rsidRPr="00C82339">
              <w:rPr>
                <w:rFonts w:cstheme="minorHAnsi"/>
              </w:rPr>
              <w:t>basic life support</w:t>
            </w:r>
            <w:r w:rsidRPr="00C82339">
              <w:rPr>
                <w:rFonts w:cstheme="minorHAnsi"/>
              </w:rPr>
              <w:t xml:space="preserve">. </w:t>
            </w:r>
            <w:r w:rsidR="00D350CE" w:rsidRPr="00C82339">
              <w:rPr>
                <w:rFonts w:cstheme="minorHAnsi"/>
              </w:rPr>
              <w:t>T</w:t>
            </w:r>
            <w:r w:rsidRPr="00C82339">
              <w:rPr>
                <w:rFonts w:cstheme="minorHAnsi"/>
              </w:rPr>
              <w:t xml:space="preserve">o provide basic medical skills </w:t>
            </w:r>
            <w:r w:rsidR="00D350CE" w:rsidRPr="00C82339">
              <w:rPr>
                <w:rFonts w:cstheme="minorHAnsi"/>
              </w:rPr>
              <w:t xml:space="preserve">necessary </w:t>
            </w:r>
            <w:r w:rsidRPr="00C82339">
              <w:rPr>
                <w:rFonts w:cstheme="minorHAnsi"/>
              </w:rPr>
              <w:t xml:space="preserve">for </w:t>
            </w:r>
            <w:r w:rsidR="00D350CE" w:rsidRPr="00C82339">
              <w:rPr>
                <w:rFonts w:cstheme="minorHAnsi"/>
              </w:rPr>
              <w:t>a primary care physician in practice</w:t>
            </w:r>
            <w:bookmarkStart w:id="0" w:name="_GoBack"/>
            <w:bookmarkEnd w:id="0"/>
          </w:p>
        </w:tc>
      </w:tr>
      <w:tr w:rsidR="00A409E0" w:rsidRPr="00CC34CD" w14:paraId="12C1A9EC" w14:textId="77777777" w:rsidTr="00096553">
        <w:trPr>
          <w:trHeight w:val="271"/>
        </w:trPr>
        <w:tc>
          <w:tcPr>
            <w:tcW w:w="9067" w:type="dxa"/>
            <w:gridSpan w:val="3"/>
          </w:tcPr>
          <w:p w14:paraId="6A3873DC" w14:textId="4F3DD958" w:rsidR="00A409E0" w:rsidRPr="00882784" w:rsidRDefault="00A409E0" w:rsidP="00A409E0">
            <w:pPr>
              <w:jc w:val="center"/>
              <w:rPr>
                <w:rFonts w:cstheme="minorHAnsi"/>
                <w:b/>
              </w:rPr>
            </w:pPr>
            <w:r w:rsidRPr="00882784">
              <w:rPr>
                <w:rFonts w:cstheme="minorHAnsi"/>
                <w:b/>
              </w:rPr>
              <w:t>MED 30</w:t>
            </w:r>
            <w:r w:rsidR="00970348">
              <w:rPr>
                <w:rFonts w:cstheme="minorHAnsi"/>
                <w:b/>
              </w:rPr>
              <w:t>6</w:t>
            </w:r>
            <w:r w:rsidRPr="00882784">
              <w:rPr>
                <w:rFonts w:cstheme="minorHAnsi"/>
                <w:b/>
              </w:rPr>
              <w:t xml:space="preserve"> COMMITTEE LEARNING OBJECTIVES</w:t>
            </w:r>
          </w:p>
        </w:tc>
      </w:tr>
      <w:tr w:rsidR="00A409E0" w:rsidRPr="00CC34CD" w14:paraId="17384174" w14:textId="77777777" w:rsidTr="00096553">
        <w:trPr>
          <w:trHeight w:val="836"/>
        </w:trPr>
        <w:tc>
          <w:tcPr>
            <w:tcW w:w="9067" w:type="dxa"/>
            <w:gridSpan w:val="3"/>
          </w:tcPr>
          <w:p w14:paraId="05DB59FB" w14:textId="473F7082"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Selection of the appropriate specimen, transporting and the tests according to the risks</w:t>
            </w:r>
          </w:p>
          <w:p w14:paraId="4B17A5E2" w14:textId="540D301A"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Interpretation of culture and sensitivity data on: throa</w:t>
            </w:r>
            <w:r>
              <w:rPr>
                <w:rFonts w:eastAsia="Times New Roman" w:cstheme="minorHAnsi"/>
                <w:lang w:eastAsia="tr-TR"/>
              </w:rPr>
              <w:t>t</w:t>
            </w:r>
            <w:r w:rsidRPr="0069301C">
              <w:rPr>
                <w:rFonts w:eastAsia="Times New Roman" w:cstheme="minorHAnsi"/>
                <w:lang w:eastAsia="tr-TR"/>
              </w:rPr>
              <w:t xml:space="preserve">, sputum, urine, blood, stool, wound and others cultures. </w:t>
            </w:r>
          </w:p>
          <w:p w14:paraId="6543B5AD" w14:textId="7A291478"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Interpretation of serology studies: viral diseases (HIV, hepatitis, EBV, CMV, others), syphilis, Lyme disease, etc. </w:t>
            </w:r>
          </w:p>
          <w:p w14:paraId="379C737A" w14:textId="77777777" w:rsidR="005E364D"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Interpretation of rapid tests. </w:t>
            </w:r>
          </w:p>
          <w:p w14:paraId="43171575" w14:textId="7777777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Describe the key components of appropriate antimicrobial prescribing </w:t>
            </w:r>
          </w:p>
          <w:p w14:paraId="679F0A62" w14:textId="7777777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Differentiate between prophylactic, empirical and directed therapy </w:t>
            </w:r>
          </w:p>
          <w:p w14:paraId="5B5E4C7C" w14:textId="7777777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Outline the major adverse effects of antimicrobial therapy </w:t>
            </w:r>
          </w:p>
          <w:p w14:paraId="4BA906B1" w14:textId="7777777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Distinguish bacteriostatic from bactericidal antibacterial activities</w:t>
            </w:r>
          </w:p>
          <w:p w14:paraId="2E727F61" w14:textId="77777777" w:rsidR="0069301C" w:rsidRP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 xml:space="preserve"> Explain the difference between broad-spectrum drugs versus narrow-spectrum antibiotics </w:t>
            </w:r>
          </w:p>
          <w:p w14:paraId="33DBD207" w14:textId="77777777" w:rsid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lastRenderedPageBreak/>
              <w:t>Implement a systematic approach to using current antimicrobial guidelines for prescribing: Where is the evidence to support antibiotic prescribing or alternative strategies? Which antibiotic should be prescribed? What is the most prudent first line choice? What dose, by what route and for how long?</w:t>
            </w:r>
          </w:p>
          <w:p w14:paraId="019EE2E0" w14:textId="77777777" w:rsidR="0069301C" w:rsidRDefault="0069301C" w:rsidP="0069301C">
            <w:pPr>
              <w:pStyle w:val="ListeParagraf"/>
              <w:numPr>
                <w:ilvl w:val="0"/>
                <w:numId w:val="9"/>
              </w:numPr>
              <w:rPr>
                <w:rFonts w:eastAsia="Times New Roman" w:cstheme="minorHAnsi"/>
                <w:lang w:eastAsia="tr-TR"/>
              </w:rPr>
            </w:pPr>
            <w:r w:rsidRPr="0069301C">
              <w:rPr>
                <w:rFonts w:eastAsia="Times New Roman" w:cstheme="minorHAnsi"/>
                <w:lang w:eastAsia="tr-TR"/>
              </w:rPr>
              <w:t>Distinguishes the adverse effects of (ionizing) radiation and protection methods</w:t>
            </w:r>
          </w:p>
          <w:p w14:paraId="0B7FB78B" w14:textId="257887CC" w:rsidR="00F53DA4" w:rsidRDefault="00F53DA4" w:rsidP="0069301C">
            <w:pPr>
              <w:pStyle w:val="ListeParagraf"/>
              <w:numPr>
                <w:ilvl w:val="0"/>
                <w:numId w:val="9"/>
              </w:numPr>
              <w:rPr>
                <w:rFonts w:eastAsia="Times New Roman" w:cstheme="minorHAnsi"/>
                <w:lang w:eastAsia="tr-TR"/>
              </w:rPr>
            </w:pPr>
            <w:r>
              <w:rPr>
                <w:rFonts w:eastAsia="Times New Roman" w:cstheme="minorHAnsi"/>
                <w:lang w:eastAsia="tr-TR"/>
              </w:rPr>
              <w:t>D</w:t>
            </w:r>
            <w:r w:rsidRPr="00F53DA4">
              <w:rPr>
                <w:rFonts w:eastAsia="Times New Roman" w:cstheme="minorHAnsi"/>
                <w:lang w:eastAsia="tr-TR"/>
              </w:rPr>
              <w:t>efin</w:t>
            </w:r>
            <w:r w:rsidR="004A35A9">
              <w:rPr>
                <w:rFonts w:eastAsia="Times New Roman" w:cstheme="minorHAnsi"/>
                <w:lang w:eastAsia="tr-TR"/>
              </w:rPr>
              <w:t>e</w:t>
            </w:r>
            <w:r w:rsidRPr="00F53DA4">
              <w:rPr>
                <w:rFonts w:eastAsia="Times New Roman" w:cstheme="minorHAnsi"/>
                <w:lang w:eastAsia="tr-TR"/>
              </w:rPr>
              <w:t xml:space="preserve"> and differ states of </w:t>
            </w:r>
            <w:proofErr w:type="spellStart"/>
            <w:r w:rsidRPr="00F53DA4">
              <w:rPr>
                <w:rFonts w:eastAsia="Times New Roman" w:cstheme="minorHAnsi"/>
                <w:lang w:eastAsia="tr-TR"/>
              </w:rPr>
              <w:t>conciousness</w:t>
            </w:r>
            <w:proofErr w:type="spellEnd"/>
            <w:r w:rsidRPr="00F53DA4">
              <w:rPr>
                <w:rFonts w:eastAsia="Times New Roman" w:cstheme="minorHAnsi"/>
                <w:lang w:eastAsia="tr-TR"/>
              </w:rPr>
              <w:t xml:space="preserve"> which is necessary for understanding the cognitive disorders</w:t>
            </w:r>
          </w:p>
          <w:p w14:paraId="33731BEF" w14:textId="77777777" w:rsidR="00383729" w:rsidRPr="00383729" w:rsidRDefault="00383729" w:rsidP="00383729">
            <w:pPr>
              <w:pStyle w:val="ListeParagraf"/>
              <w:numPr>
                <w:ilvl w:val="0"/>
                <w:numId w:val="9"/>
              </w:numPr>
              <w:rPr>
                <w:rFonts w:eastAsia="Times New Roman" w:cstheme="minorHAnsi"/>
                <w:lang w:eastAsia="tr-TR"/>
              </w:rPr>
            </w:pPr>
            <w:r w:rsidRPr="00383729">
              <w:rPr>
                <w:rFonts w:eastAsia="Times New Roman" w:cstheme="minorHAnsi"/>
                <w:lang w:eastAsia="tr-TR"/>
              </w:rPr>
              <w:t>Ability to use educative material about nutrition while giving advice in schools</w:t>
            </w:r>
          </w:p>
          <w:p w14:paraId="62036E80" w14:textId="311E2FA0" w:rsidR="00383729" w:rsidRPr="00383729" w:rsidRDefault="00383729" w:rsidP="00383729">
            <w:pPr>
              <w:pStyle w:val="ListeParagraf"/>
              <w:numPr>
                <w:ilvl w:val="0"/>
                <w:numId w:val="9"/>
              </w:numPr>
              <w:rPr>
                <w:rFonts w:eastAsia="Times New Roman" w:cstheme="minorHAnsi"/>
                <w:lang w:eastAsia="tr-TR"/>
              </w:rPr>
            </w:pPr>
            <w:r w:rsidRPr="00383729">
              <w:rPr>
                <w:rFonts w:eastAsia="Times New Roman" w:cstheme="minorHAnsi"/>
                <w:lang w:eastAsia="tr-TR"/>
              </w:rPr>
              <w:t>Complete the nutrition education in time</w:t>
            </w:r>
          </w:p>
          <w:p w14:paraId="38B2FF34" w14:textId="426D61DB" w:rsidR="00383729" w:rsidRPr="00383729" w:rsidRDefault="00383729" w:rsidP="00383729">
            <w:pPr>
              <w:pStyle w:val="ListeParagraf"/>
              <w:numPr>
                <w:ilvl w:val="0"/>
                <w:numId w:val="9"/>
              </w:numPr>
              <w:rPr>
                <w:rFonts w:eastAsia="Times New Roman" w:cstheme="minorHAnsi"/>
                <w:lang w:eastAsia="tr-TR"/>
              </w:rPr>
            </w:pPr>
            <w:r w:rsidRPr="00383729">
              <w:rPr>
                <w:rFonts w:eastAsia="Times New Roman" w:cstheme="minorHAnsi"/>
                <w:lang w:eastAsia="tr-TR"/>
              </w:rPr>
              <w:t>Report the nutrition education process</w:t>
            </w:r>
          </w:p>
          <w:p w14:paraId="45F52FD4" w14:textId="20ADB7F4" w:rsidR="00383729" w:rsidRPr="00383729" w:rsidRDefault="00383729" w:rsidP="00383729">
            <w:pPr>
              <w:pStyle w:val="ListeParagraf"/>
              <w:numPr>
                <w:ilvl w:val="0"/>
                <w:numId w:val="9"/>
              </w:numPr>
              <w:rPr>
                <w:rFonts w:eastAsia="Times New Roman" w:cstheme="minorHAnsi"/>
                <w:lang w:eastAsia="tr-TR"/>
              </w:rPr>
            </w:pPr>
            <w:r w:rsidRPr="00383729">
              <w:rPr>
                <w:rFonts w:eastAsia="Times New Roman" w:cstheme="minorHAnsi"/>
                <w:lang w:eastAsia="tr-TR"/>
              </w:rPr>
              <w:t xml:space="preserve">Learn short </w:t>
            </w:r>
            <w:r>
              <w:rPr>
                <w:rFonts w:eastAsia="Times New Roman" w:cstheme="minorHAnsi"/>
                <w:lang w:eastAsia="tr-TR"/>
              </w:rPr>
              <w:t>version</w:t>
            </w:r>
            <w:r w:rsidRPr="00383729">
              <w:rPr>
                <w:rFonts w:eastAsia="Times New Roman" w:cstheme="minorHAnsi"/>
                <w:lang w:eastAsia="tr-TR"/>
              </w:rPr>
              <w:t xml:space="preserve"> of medical legislation</w:t>
            </w:r>
          </w:p>
          <w:p w14:paraId="6A38ABDC" w14:textId="3925188C" w:rsidR="00383729" w:rsidRPr="00383729" w:rsidRDefault="00383729" w:rsidP="00383729">
            <w:pPr>
              <w:pStyle w:val="ListeParagraf"/>
              <w:numPr>
                <w:ilvl w:val="0"/>
                <w:numId w:val="9"/>
              </w:numPr>
              <w:rPr>
                <w:rFonts w:eastAsia="Times New Roman" w:cstheme="minorHAnsi"/>
                <w:lang w:eastAsia="tr-TR"/>
              </w:rPr>
            </w:pPr>
            <w:r w:rsidRPr="00383729">
              <w:rPr>
                <w:rFonts w:eastAsia="Times New Roman" w:cstheme="minorHAnsi"/>
                <w:lang w:eastAsia="tr-TR"/>
              </w:rPr>
              <w:t xml:space="preserve">List the </w:t>
            </w:r>
            <w:r>
              <w:rPr>
                <w:rFonts w:eastAsia="Times New Roman" w:cstheme="minorHAnsi"/>
                <w:lang w:eastAsia="tr-TR"/>
              </w:rPr>
              <w:t>medical l</w:t>
            </w:r>
            <w:r w:rsidRPr="00383729">
              <w:rPr>
                <w:rFonts w:eastAsia="Times New Roman" w:cstheme="minorHAnsi"/>
                <w:lang w:eastAsia="tr-TR"/>
              </w:rPr>
              <w:t>egislation hierarchy</w:t>
            </w:r>
          </w:p>
          <w:p w14:paraId="1B25FA94" w14:textId="166E0B8B" w:rsidR="00383729" w:rsidRPr="00383729" w:rsidRDefault="00383729" w:rsidP="00383729">
            <w:pPr>
              <w:pStyle w:val="ListeParagraf"/>
              <w:numPr>
                <w:ilvl w:val="0"/>
                <w:numId w:val="9"/>
              </w:numPr>
              <w:rPr>
                <w:rFonts w:eastAsia="Times New Roman" w:cstheme="minorHAnsi"/>
                <w:lang w:eastAsia="tr-TR"/>
              </w:rPr>
            </w:pPr>
            <w:r w:rsidRPr="00383729">
              <w:rPr>
                <w:rFonts w:eastAsia="Times New Roman" w:cstheme="minorHAnsi"/>
                <w:lang w:eastAsia="tr-TR"/>
              </w:rPr>
              <w:t>List the Environmental Health Controls measures and related sanctions</w:t>
            </w:r>
          </w:p>
          <w:p w14:paraId="1B0AC993" w14:textId="69D10F5D" w:rsidR="00383729" w:rsidRPr="00383729" w:rsidRDefault="00383729" w:rsidP="00383729">
            <w:pPr>
              <w:pStyle w:val="ListeParagraf"/>
              <w:numPr>
                <w:ilvl w:val="0"/>
                <w:numId w:val="9"/>
              </w:numPr>
              <w:rPr>
                <w:rFonts w:eastAsia="Times New Roman" w:cstheme="minorHAnsi"/>
                <w:lang w:eastAsia="tr-TR"/>
              </w:rPr>
            </w:pPr>
            <w:r w:rsidRPr="00383729">
              <w:rPr>
                <w:rFonts w:eastAsia="Times New Roman" w:cstheme="minorHAnsi"/>
                <w:lang w:eastAsia="tr-TR"/>
              </w:rPr>
              <w:t xml:space="preserve">Learn how to </w:t>
            </w:r>
            <w:proofErr w:type="spellStart"/>
            <w:r w:rsidRPr="00383729">
              <w:rPr>
                <w:rFonts w:eastAsia="Times New Roman" w:cstheme="minorHAnsi"/>
                <w:lang w:eastAsia="tr-TR"/>
              </w:rPr>
              <w:t>to</w:t>
            </w:r>
            <w:proofErr w:type="spellEnd"/>
            <w:r w:rsidRPr="00383729">
              <w:rPr>
                <w:rFonts w:eastAsia="Times New Roman" w:cstheme="minorHAnsi"/>
                <w:lang w:eastAsia="tr-TR"/>
              </w:rPr>
              <w:t xml:space="preserve"> write an official report and a petition </w:t>
            </w:r>
          </w:p>
          <w:p w14:paraId="07E3BCA9" w14:textId="32C02839" w:rsidR="00383729" w:rsidRPr="00383729" w:rsidRDefault="00383729" w:rsidP="00383729">
            <w:pPr>
              <w:pStyle w:val="ListeParagraf"/>
              <w:numPr>
                <w:ilvl w:val="0"/>
                <w:numId w:val="9"/>
              </w:numPr>
              <w:rPr>
                <w:rFonts w:eastAsia="Times New Roman" w:cstheme="minorHAnsi"/>
                <w:lang w:eastAsia="tr-TR"/>
              </w:rPr>
            </w:pPr>
            <w:r w:rsidRPr="00383729">
              <w:rPr>
                <w:rFonts w:eastAsia="Times New Roman" w:cstheme="minorHAnsi"/>
                <w:lang w:eastAsia="tr-TR"/>
              </w:rPr>
              <w:t>Observe pregnancy follow-up, list warning signs in pregnancy</w:t>
            </w:r>
          </w:p>
          <w:p w14:paraId="46C951F9" w14:textId="5E212655" w:rsidR="00383729" w:rsidRPr="00383729" w:rsidRDefault="00383729" w:rsidP="00383729">
            <w:pPr>
              <w:pStyle w:val="ListeParagraf"/>
              <w:numPr>
                <w:ilvl w:val="0"/>
                <w:numId w:val="9"/>
              </w:numPr>
              <w:rPr>
                <w:rFonts w:eastAsia="Times New Roman" w:cstheme="minorHAnsi"/>
                <w:lang w:eastAsia="tr-TR"/>
              </w:rPr>
            </w:pPr>
            <w:r w:rsidRPr="00383729">
              <w:rPr>
                <w:rFonts w:eastAsia="Times New Roman" w:cstheme="minorHAnsi"/>
                <w:lang w:eastAsia="tr-TR"/>
              </w:rPr>
              <w:t>Observe vaccination in the health centers</w:t>
            </w:r>
          </w:p>
          <w:p w14:paraId="345A883D" w14:textId="2FBB460C" w:rsidR="00383729" w:rsidRPr="00383729" w:rsidRDefault="00383729" w:rsidP="00383729">
            <w:pPr>
              <w:pStyle w:val="ListeParagraf"/>
              <w:numPr>
                <w:ilvl w:val="0"/>
                <w:numId w:val="9"/>
              </w:numPr>
              <w:rPr>
                <w:rFonts w:eastAsia="Times New Roman" w:cstheme="minorHAnsi"/>
                <w:lang w:eastAsia="tr-TR"/>
              </w:rPr>
            </w:pPr>
            <w:r w:rsidRPr="00383729">
              <w:rPr>
                <w:rFonts w:eastAsia="Times New Roman" w:cstheme="minorHAnsi"/>
                <w:lang w:eastAsia="tr-TR"/>
              </w:rPr>
              <w:t xml:space="preserve"> Explain the places of each vaccine in the refrigerator</w:t>
            </w:r>
          </w:p>
          <w:p w14:paraId="10294A47" w14:textId="325E3C31" w:rsidR="00383729" w:rsidRPr="00383729" w:rsidRDefault="00383729" w:rsidP="00383729">
            <w:pPr>
              <w:pStyle w:val="ListeParagraf"/>
              <w:numPr>
                <w:ilvl w:val="0"/>
                <w:numId w:val="9"/>
              </w:numPr>
              <w:rPr>
                <w:rFonts w:eastAsia="Times New Roman" w:cstheme="minorHAnsi"/>
                <w:lang w:eastAsia="tr-TR"/>
              </w:rPr>
            </w:pPr>
            <w:r w:rsidRPr="00383729">
              <w:rPr>
                <w:rFonts w:eastAsia="Times New Roman" w:cstheme="minorHAnsi"/>
                <w:lang w:eastAsia="tr-TR"/>
              </w:rPr>
              <w:t xml:space="preserve"> List screening programs of Ministry of Health in </w:t>
            </w:r>
            <w:proofErr w:type="spellStart"/>
            <w:r w:rsidRPr="00383729">
              <w:rPr>
                <w:rFonts w:eastAsia="Times New Roman" w:cstheme="minorHAnsi"/>
                <w:lang w:eastAsia="tr-TR"/>
              </w:rPr>
              <w:t>Türkiye</w:t>
            </w:r>
            <w:proofErr w:type="spellEnd"/>
          </w:p>
          <w:p w14:paraId="1B134F86" w14:textId="2CC1CEF0" w:rsidR="00383729" w:rsidRPr="00383729" w:rsidRDefault="00383729" w:rsidP="00383729">
            <w:pPr>
              <w:pStyle w:val="ListeParagraf"/>
              <w:numPr>
                <w:ilvl w:val="0"/>
                <w:numId w:val="9"/>
              </w:numPr>
              <w:rPr>
                <w:rFonts w:eastAsia="Times New Roman" w:cstheme="minorHAnsi"/>
                <w:lang w:eastAsia="tr-TR"/>
              </w:rPr>
            </w:pPr>
            <w:r w:rsidRPr="00383729">
              <w:rPr>
                <w:rFonts w:eastAsia="Times New Roman" w:cstheme="minorHAnsi"/>
                <w:lang w:eastAsia="tr-TR"/>
              </w:rPr>
              <w:t>Observe breast examination and obtaining PAP smear as a screening procedure</w:t>
            </w:r>
          </w:p>
          <w:p w14:paraId="4EDE9754" w14:textId="79F3F0F7" w:rsidR="00383729" w:rsidRPr="00383729" w:rsidRDefault="00383729" w:rsidP="00383729">
            <w:pPr>
              <w:pStyle w:val="ListeParagraf"/>
              <w:numPr>
                <w:ilvl w:val="0"/>
                <w:numId w:val="9"/>
              </w:numPr>
              <w:rPr>
                <w:rFonts w:eastAsia="Times New Roman" w:cstheme="minorHAnsi"/>
                <w:lang w:eastAsia="tr-TR"/>
              </w:rPr>
            </w:pPr>
            <w:r w:rsidRPr="00383729">
              <w:rPr>
                <w:rFonts w:eastAsia="Times New Roman" w:cstheme="minorHAnsi"/>
                <w:lang w:eastAsia="tr-TR"/>
              </w:rPr>
              <w:t xml:space="preserve">Describe </w:t>
            </w:r>
            <w:proofErr w:type="spellStart"/>
            <w:r w:rsidRPr="00383729">
              <w:rPr>
                <w:rFonts w:eastAsia="Times New Roman" w:cstheme="minorHAnsi"/>
                <w:lang w:eastAsia="tr-TR"/>
              </w:rPr>
              <w:t>Fagerström</w:t>
            </w:r>
            <w:proofErr w:type="spellEnd"/>
            <w:r w:rsidRPr="00383729">
              <w:rPr>
                <w:rFonts w:eastAsia="Times New Roman" w:cstheme="minorHAnsi"/>
                <w:lang w:eastAsia="tr-TR"/>
              </w:rPr>
              <w:t xml:space="preserve"> scale</w:t>
            </w:r>
          </w:p>
          <w:p w14:paraId="4C604E93" w14:textId="626C4092" w:rsidR="00383729" w:rsidRPr="00383729" w:rsidRDefault="004D091A" w:rsidP="00383729">
            <w:pPr>
              <w:pStyle w:val="ListeParagraf"/>
              <w:numPr>
                <w:ilvl w:val="0"/>
                <w:numId w:val="9"/>
              </w:numPr>
              <w:rPr>
                <w:rFonts w:eastAsia="Times New Roman" w:cstheme="minorHAnsi"/>
                <w:lang w:eastAsia="tr-TR"/>
              </w:rPr>
            </w:pPr>
            <w:r>
              <w:rPr>
                <w:rFonts w:eastAsia="Times New Roman" w:cstheme="minorHAnsi"/>
                <w:lang w:eastAsia="tr-TR"/>
              </w:rPr>
              <w:t>Define</w:t>
            </w:r>
            <w:r w:rsidR="00383729" w:rsidRPr="00383729">
              <w:rPr>
                <w:rFonts w:eastAsia="Times New Roman" w:cstheme="minorHAnsi"/>
                <w:lang w:eastAsia="tr-TR"/>
              </w:rPr>
              <w:t xml:space="preserve"> procedure and importance of CO measurement</w:t>
            </w:r>
          </w:p>
          <w:p w14:paraId="36256A23" w14:textId="77777777" w:rsidR="00383729" w:rsidRDefault="00383729" w:rsidP="00383729">
            <w:pPr>
              <w:pStyle w:val="ListeParagraf"/>
              <w:numPr>
                <w:ilvl w:val="0"/>
                <w:numId w:val="9"/>
              </w:numPr>
              <w:rPr>
                <w:rFonts w:eastAsia="Times New Roman" w:cstheme="minorHAnsi"/>
                <w:lang w:eastAsia="tr-TR"/>
              </w:rPr>
            </w:pPr>
            <w:r w:rsidRPr="00383729">
              <w:rPr>
                <w:rFonts w:eastAsia="Times New Roman" w:cstheme="minorHAnsi"/>
                <w:lang w:eastAsia="tr-TR"/>
              </w:rPr>
              <w:t>Explain the aim and services provided by SHM</w:t>
            </w:r>
          </w:p>
          <w:p w14:paraId="08DBF934" w14:textId="77777777" w:rsidR="00C82339" w:rsidRDefault="00C82339" w:rsidP="00383729">
            <w:pPr>
              <w:pStyle w:val="ListeParagraf"/>
              <w:numPr>
                <w:ilvl w:val="0"/>
                <w:numId w:val="9"/>
              </w:numPr>
              <w:rPr>
                <w:rFonts w:eastAsia="Times New Roman" w:cstheme="minorHAnsi"/>
                <w:lang w:eastAsia="tr-TR"/>
              </w:rPr>
            </w:pPr>
            <w:r>
              <w:rPr>
                <w:rFonts w:eastAsia="Times New Roman" w:cstheme="minorHAnsi"/>
                <w:lang w:eastAsia="tr-TR"/>
              </w:rPr>
              <w:t>Describe organization of health services in Turkey</w:t>
            </w:r>
          </w:p>
          <w:p w14:paraId="3C2AF14B" w14:textId="77777777" w:rsidR="00C82339" w:rsidRDefault="00C82339" w:rsidP="00383729">
            <w:pPr>
              <w:pStyle w:val="ListeParagraf"/>
              <w:numPr>
                <w:ilvl w:val="0"/>
                <w:numId w:val="9"/>
              </w:numPr>
              <w:rPr>
                <w:rFonts w:eastAsia="Times New Roman" w:cstheme="minorHAnsi"/>
                <w:lang w:eastAsia="tr-TR"/>
              </w:rPr>
            </w:pPr>
            <w:r>
              <w:rPr>
                <w:rFonts w:eastAsia="Times New Roman" w:cstheme="minorHAnsi"/>
                <w:lang w:eastAsia="tr-TR"/>
              </w:rPr>
              <w:t xml:space="preserve">Describe patient admission to a hospital, clinic etc. </w:t>
            </w:r>
          </w:p>
          <w:p w14:paraId="7A7F78C6" w14:textId="77777777" w:rsidR="00C82339" w:rsidRDefault="00C82339" w:rsidP="00383729">
            <w:pPr>
              <w:pStyle w:val="ListeParagraf"/>
              <w:numPr>
                <w:ilvl w:val="0"/>
                <w:numId w:val="9"/>
              </w:numPr>
              <w:rPr>
                <w:rFonts w:eastAsia="Times New Roman" w:cstheme="minorHAnsi"/>
                <w:lang w:eastAsia="tr-TR"/>
              </w:rPr>
            </w:pPr>
            <w:r>
              <w:rPr>
                <w:rFonts w:eastAsia="Times New Roman" w:cstheme="minorHAnsi"/>
                <w:lang w:eastAsia="tr-TR"/>
              </w:rPr>
              <w:t>Explain</w:t>
            </w:r>
            <w:r w:rsidR="00F865FC">
              <w:rPr>
                <w:rFonts w:eastAsia="Times New Roman" w:cstheme="minorHAnsi"/>
                <w:lang w:eastAsia="tr-TR"/>
              </w:rPr>
              <w:t xml:space="preserve"> types and importance of informed consent in medicine</w:t>
            </w:r>
          </w:p>
          <w:p w14:paraId="1AA4B68C" w14:textId="77777777" w:rsidR="00F865FC" w:rsidRDefault="00F865FC" w:rsidP="00383729">
            <w:pPr>
              <w:pStyle w:val="ListeParagraf"/>
              <w:numPr>
                <w:ilvl w:val="0"/>
                <w:numId w:val="9"/>
              </w:numPr>
              <w:rPr>
                <w:rFonts w:eastAsia="Times New Roman" w:cstheme="minorHAnsi"/>
                <w:lang w:eastAsia="tr-TR"/>
              </w:rPr>
            </w:pPr>
            <w:r>
              <w:rPr>
                <w:rFonts w:eastAsia="Times New Roman" w:cstheme="minorHAnsi"/>
                <w:lang w:eastAsia="tr-TR"/>
              </w:rPr>
              <w:t xml:space="preserve">Describe evolution, importance and system of family physician practices in </w:t>
            </w:r>
            <w:proofErr w:type="spellStart"/>
            <w:r>
              <w:rPr>
                <w:rFonts w:eastAsia="Times New Roman" w:cstheme="minorHAnsi"/>
                <w:lang w:eastAsia="tr-TR"/>
              </w:rPr>
              <w:t>Türkiye</w:t>
            </w:r>
            <w:proofErr w:type="spellEnd"/>
          </w:p>
          <w:p w14:paraId="0A968BEE" w14:textId="6557AB3F" w:rsidR="004A35A9" w:rsidRDefault="004A35A9" w:rsidP="00383729">
            <w:pPr>
              <w:pStyle w:val="ListeParagraf"/>
              <w:numPr>
                <w:ilvl w:val="0"/>
                <w:numId w:val="9"/>
              </w:numPr>
              <w:rPr>
                <w:rFonts w:eastAsia="Times New Roman" w:cstheme="minorHAnsi"/>
                <w:lang w:eastAsia="tr-TR"/>
              </w:rPr>
            </w:pPr>
            <w:r w:rsidRPr="004A35A9">
              <w:rPr>
                <w:rFonts w:eastAsia="Times New Roman" w:cstheme="minorHAnsi"/>
                <w:lang w:eastAsia="tr-TR"/>
              </w:rPr>
              <w:t>Gain the ability to obtain an accurate medical history and carefully perform a physical examination</w:t>
            </w:r>
          </w:p>
          <w:p w14:paraId="078EBBDD" w14:textId="1BFE6C89" w:rsidR="00F865FC" w:rsidRDefault="00F865FC" w:rsidP="00383729">
            <w:pPr>
              <w:pStyle w:val="ListeParagraf"/>
              <w:numPr>
                <w:ilvl w:val="0"/>
                <w:numId w:val="9"/>
              </w:numPr>
              <w:rPr>
                <w:rFonts w:eastAsia="Times New Roman" w:cstheme="minorHAnsi"/>
                <w:lang w:eastAsia="tr-TR"/>
              </w:rPr>
            </w:pPr>
            <w:r>
              <w:rPr>
                <w:rFonts w:eastAsia="Times New Roman" w:cstheme="minorHAnsi"/>
                <w:lang w:eastAsia="tr-TR"/>
              </w:rPr>
              <w:t>Outline basics of patient history taking, documentation important aspects in the history</w:t>
            </w:r>
          </w:p>
          <w:p w14:paraId="1AD7816F" w14:textId="4C90F3BF" w:rsidR="00F865FC" w:rsidRDefault="00F865FC" w:rsidP="00383729">
            <w:pPr>
              <w:pStyle w:val="ListeParagraf"/>
              <w:numPr>
                <w:ilvl w:val="0"/>
                <w:numId w:val="9"/>
              </w:numPr>
              <w:rPr>
                <w:rFonts w:eastAsia="Times New Roman" w:cstheme="minorHAnsi"/>
                <w:lang w:eastAsia="tr-TR"/>
              </w:rPr>
            </w:pPr>
            <w:r>
              <w:rPr>
                <w:rFonts w:eastAsia="Times New Roman" w:cstheme="minorHAnsi"/>
                <w:lang w:eastAsia="tr-TR"/>
              </w:rPr>
              <w:t>De</w:t>
            </w:r>
            <w:r w:rsidR="004D091A">
              <w:rPr>
                <w:rFonts w:eastAsia="Times New Roman" w:cstheme="minorHAnsi"/>
                <w:lang w:eastAsia="tr-TR"/>
              </w:rPr>
              <w:t>fine</w:t>
            </w:r>
            <w:r>
              <w:rPr>
                <w:rFonts w:eastAsia="Times New Roman" w:cstheme="minorHAnsi"/>
                <w:lang w:eastAsia="tr-TR"/>
              </w:rPr>
              <w:t xml:space="preserve"> steps, </w:t>
            </w:r>
            <w:r w:rsidRPr="00F865FC">
              <w:rPr>
                <w:rFonts w:eastAsia="Times New Roman" w:cstheme="minorHAnsi"/>
                <w:lang w:eastAsia="tr-TR"/>
              </w:rPr>
              <w:t xml:space="preserve">algorithm </w:t>
            </w:r>
            <w:r>
              <w:rPr>
                <w:rFonts w:eastAsia="Times New Roman" w:cstheme="minorHAnsi"/>
                <w:lang w:eastAsia="tr-TR"/>
              </w:rPr>
              <w:t>and documentation of physical examination in general</w:t>
            </w:r>
          </w:p>
          <w:p w14:paraId="13182184" w14:textId="77777777" w:rsidR="00ED3ECA" w:rsidRDefault="00F865FC" w:rsidP="00ED3ECA">
            <w:pPr>
              <w:pStyle w:val="ListeParagraf"/>
              <w:numPr>
                <w:ilvl w:val="0"/>
                <w:numId w:val="9"/>
              </w:numPr>
              <w:rPr>
                <w:rFonts w:eastAsia="Times New Roman" w:cstheme="minorHAnsi"/>
                <w:lang w:eastAsia="tr-TR"/>
              </w:rPr>
            </w:pPr>
            <w:r>
              <w:rPr>
                <w:rFonts w:eastAsia="Times New Roman" w:cstheme="minorHAnsi"/>
                <w:lang w:eastAsia="tr-TR"/>
              </w:rPr>
              <w:t>Observe &amp; describe how to use a stethoscope properly</w:t>
            </w:r>
          </w:p>
          <w:p w14:paraId="2380C9A6" w14:textId="6F0E4136" w:rsidR="00ED3ECA" w:rsidRPr="00ED3ECA" w:rsidRDefault="00ED3ECA" w:rsidP="00ED3ECA">
            <w:pPr>
              <w:pStyle w:val="ListeParagraf"/>
              <w:numPr>
                <w:ilvl w:val="0"/>
                <w:numId w:val="9"/>
              </w:numPr>
              <w:rPr>
                <w:rFonts w:eastAsia="Times New Roman" w:cstheme="minorHAnsi"/>
                <w:lang w:eastAsia="tr-TR"/>
              </w:rPr>
            </w:pPr>
            <w:r w:rsidRPr="00ED3ECA">
              <w:rPr>
                <w:rFonts w:cstheme="minorHAnsi"/>
              </w:rPr>
              <w:t>Explains how to identify and verify patient identity.</w:t>
            </w:r>
          </w:p>
          <w:p w14:paraId="3F9F4EB0" w14:textId="77777777" w:rsidR="00ED3ECA" w:rsidRPr="00ED3ECA" w:rsidRDefault="00ED3ECA" w:rsidP="00ED3ECA">
            <w:pPr>
              <w:pStyle w:val="ListeParagraf"/>
              <w:numPr>
                <w:ilvl w:val="0"/>
                <w:numId w:val="9"/>
              </w:numPr>
              <w:rPr>
                <w:rFonts w:eastAsia="Times New Roman" w:cstheme="minorHAnsi"/>
                <w:lang w:eastAsia="tr-TR"/>
              </w:rPr>
            </w:pPr>
            <w:r w:rsidRPr="00ED3ECA">
              <w:rPr>
                <w:rFonts w:cstheme="minorHAnsi"/>
              </w:rPr>
              <w:t xml:space="preserve">Describes variables in specimen collection. </w:t>
            </w:r>
          </w:p>
          <w:p w14:paraId="766EB3C4" w14:textId="77777777" w:rsidR="00ED3ECA" w:rsidRPr="00ED3ECA" w:rsidRDefault="00ED3ECA" w:rsidP="00ED3ECA">
            <w:pPr>
              <w:pStyle w:val="ListeParagraf"/>
              <w:numPr>
                <w:ilvl w:val="0"/>
                <w:numId w:val="9"/>
              </w:numPr>
              <w:rPr>
                <w:rFonts w:eastAsia="Times New Roman" w:cstheme="minorHAnsi"/>
                <w:lang w:eastAsia="tr-TR"/>
              </w:rPr>
            </w:pPr>
            <w:r w:rsidRPr="00ED3ECA">
              <w:rPr>
                <w:rFonts w:cstheme="minorHAnsi"/>
              </w:rPr>
              <w:t>Explains the preparation and processing affecting the clinical interpretation of a test result.</w:t>
            </w:r>
          </w:p>
          <w:p w14:paraId="534231CF" w14:textId="77777777" w:rsidR="00ED3ECA" w:rsidRPr="00ED3ECA" w:rsidRDefault="00ED3ECA" w:rsidP="00ED3ECA">
            <w:pPr>
              <w:pStyle w:val="ListeParagraf"/>
              <w:numPr>
                <w:ilvl w:val="0"/>
                <w:numId w:val="9"/>
              </w:numPr>
              <w:rPr>
                <w:rFonts w:eastAsia="Times New Roman" w:cstheme="minorHAnsi"/>
                <w:lang w:eastAsia="tr-TR"/>
              </w:rPr>
            </w:pPr>
            <w:r w:rsidRPr="00ED3ECA">
              <w:rPr>
                <w:rFonts w:cstheme="minorHAnsi"/>
              </w:rPr>
              <w:t>Defines the procedure of application and interpretation of manual tests carried out in a medical biochemistry laboratory.</w:t>
            </w:r>
          </w:p>
          <w:p w14:paraId="26765AC8" w14:textId="77777777" w:rsidR="00ED3ECA" w:rsidRPr="00ED3ECA" w:rsidRDefault="00ED3ECA" w:rsidP="00ED3ECA">
            <w:pPr>
              <w:pStyle w:val="ListeParagraf"/>
              <w:numPr>
                <w:ilvl w:val="0"/>
                <w:numId w:val="9"/>
              </w:numPr>
              <w:rPr>
                <w:rFonts w:eastAsia="Times New Roman" w:cstheme="minorHAnsi"/>
                <w:lang w:eastAsia="tr-TR"/>
              </w:rPr>
            </w:pPr>
            <w:r w:rsidRPr="00ED3ECA">
              <w:rPr>
                <w:rFonts w:cstheme="minorHAnsi"/>
              </w:rPr>
              <w:t>Assesses the laboratory indicators of diseases.</w:t>
            </w:r>
          </w:p>
          <w:p w14:paraId="5E7D8309" w14:textId="77777777" w:rsidR="00ED3ECA" w:rsidRPr="00ED3ECA" w:rsidRDefault="00ED3ECA" w:rsidP="00ED3ECA">
            <w:pPr>
              <w:pStyle w:val="ListeParagraf"/>
              <w:numPr>
                <w:ilvl w:val="0"/>
                <w:numId w:val="9"/>
              </w:numPr>
              <w:rPr>
                <w:rFonts w:eastAsia="Times New Roman" w:cstheme="minorHAnsi"/>
                <w:lang w:eastAsia="tr-TR"/>
              </w:rPr>
            </w:pPr>
            <w:r w:rsidRPr="00ED3ECA">
              <w:rPr>
                <w:rFonts w:cstheme="minorHAnsi"/>
              </w:rPr>
              <w:t>Compares and contrasts reference ranges and therapeutic ranges.</w:t>
            </w:r>
          </w:p>
          <w:p w14:paraId="37FE5EAB" w14:textId="77777777" w:rsidR="00ED3ECA" w:rsidRPr="00ED3ECA" w:rsidRDefault="00ED3ECA" w:rsidP="00ED3ECA">
            <w:pPr>
              <w:pStyle w:val="ListeParagraf"/>
              <w:numPr>
                <w:ilvl w:val="0"/>
                <w:numId w:val="9"/>
              </w:numPr>
              <w:rPr>
                <w:rFonts w:eastAsia="Times New Roman" w:cstheme="minorHAnsi"/>
                <w:lang w:eastAsia="tr-TR"/>
              </w:rPr>
            </w:pPr>
            <w:r w:rsidRPr="00ED3ECA">
              <w:rPr>
                <w:rFonts w:cstheme="minorHAnsi"/>
              </w:rPr>
              <w:t>Describes biochemical tools needed to accomplish diagnostic intervention on various disorders.</w:t>
            </w:r>
          </w:p>
          <w:p w14:paraId="2F3DE35D" w14:textId="77777777" w:rsidR="00ED3ECA" w:rsidRPr="00ED3ECA" w:rsidRDefault="00ED3ECA" w:rsidP="00ED3ECA">
            <w:pPr>
              <w:pStyle w:val="ListeParagraf"/>
              <w:numPr>
                <w:ilvl w:val="0"/>
                <w:numId w:val="9"/>
              </w:numPr>
              <w:rPr>
                <w:rFonts w:eastAsia="Times New Roman" w:cstheme="minorHAnsi"/>
                <w:lang w:eastAsia="tr-TR"/>
              </w:rPr>
            </w:pPr>
            <w:r w:rsidRPr="00ED3ECA">
              <w:rPr>
                <w:rFonts w:cstheme="minorHAnsi"/>
              </w:rPr>
              <w:t xml:space="preserve">Describes the laboratory environment conditions that should be. </w:t>
            </w:r>
          </w:p>
          <w:p w14:paraId="4C78F39C" w14:textId="77777777" w:rsidR="00ED3ECA" w:rsidRPr="00ED3ECA" w:rsidRDefault="00ED3ECA" w:rsidP="00ED3ECA">
            <w:pPr>
              <w:pStyle w:val="ListeParagraf"/>
              <w:numPr>
                <w:ilvl w:val="0"/>
                <w:numId w:val="9"/>
              </w:numPr>
              <w:rPr>
                <w:rFonts w:eastAsia="Times New Roman" w:cstheme="minorHAnsi"/>
                <w:lang w:eastAsia="tr-TR"/>
              </w:rPr>
            </w:pPr>
            <w:r w:rsidRPr="00ED3ECA">
              <w:rPr>
                <w:rFonts w:cstheme="minorHAnsi"/>
              </w:rPr>
              <w:t xml:space="preserve">Lists the waste management procedure in clinical biochemistry laboratories. </w:t>
            </w:r>
          </w:p>
          <w:p w14:paraId="632FD86D" w14:textId="20C54F1E" w:rsidR="00ED3ECA" w:rsidRPr="00ED3ECA" w:rsidRDefault="00ED3ECA" w:rsidP="00ED3ECA">
            <w:pPr>
              <w:pStyle w:val="ListeParagraf"/>
              <w:numPr>
                <w:ilvl w:val="0"/>
                <w:numId w:val="9"/>
              </w:numPr>
              <w:rPr>
                <w:rFonts w:eastAsia="Times New Roman" w:cstheme="minorHAnsi"/>
                <w:lang w:eastAsia="tr-TR"/>
              </w:rPr>
            </w:pPr>
            <w:r w:rsidRPr="00ED3ECA">
              <w:rPr>
                <w:rFonts w:cstheme="minorHAnsi"/>
              </w:rPr>
              <w:t>Defines the terms ‘‘test sensitivity and specificity’’ and ‘‘test precision and accuracy’’ and describes their impact on selection of test and interpretation of results.</w:t>
            </w:r>
          </w:p>
          <w:p w14:paraId="4265454C" w14:textId="77777777" w:rsidR="00004239" w:rsidRDefault="00004239" w:rsidP="00383729">
            <w:pPr>
              <w:pStyle w:val="ListeParagraf"/>
              <w:numPr>
                <w:ilvl w:val="0"/>
                <w:numId w:val="9"/>
              </w:numPr>
              <w:rPr>
                <w:rFonts w:eastAsia="Times New Roman" w:cstheme="minorHAnsi"/>
                <w:lang w:eastAsia="tr-TR"/>
              </w:rPr>
            </w:pPr>
            <w:r>
              <w:rPr>
                <w:rFonts w:eastAsia="Times New Roman" w:cstheme="minorHAnsi"/>
                <w:lang w:eastAsia="tr-TR"/>
              </w:rPr>
              <w:t xml:space="preserve">Explain how to give bad news about their health to the patient in medicine </w:t>
            </w:r>
          </w:p>
          <w:p w14:paraId="73200EF5" w14:textId="2FEAB814" w:rsidR="00004239" w:rsidRDefault="00004239" w:rsidP="00383729">
            <w:pPr>
              <w:pStyle w:val="ListeParagraf"/>
              <w:numPr>
                <w:ilvl w:val="0"/>
                <w:numId w:val="9"/>
              </w:numPr>
              <w:rPr>
                <w:rFonts w:eastAsia="Times New Roman" w:cstheme="minorHAnsi"/>
                <w:lang w:eastAsia="tr-TR"/>
              </w:rPr>
            </w:pPr>
            <w:r>
              <w:rPr>
                <w:rFonts w:eastAsia="Times New Roman" w:cstheme="minorHAnsi"/>
                <w:lang w:eastAsia="tr-TR"/>
              </w:rPr>
              <w:t>Describe how the physician can keep his/her well-being and manage the stress during practice</w:t>
            </w:r>
          </w:p>
          <w:p w14:paraId="22BFAF02" w14:textId="77777777" w:rsidR="00004239" w:rsidRDefault="00004239" w:rsidP="00383729">
            <w:pPr>
              <w:pStyle w:val="ListeParagraf"/>
              <w:numPr>
                <w:ilvl w:val="0"/>
                <w:numId w:val="9"/>
              </w:numPr>
              <w:rPr>
                <w:rFonts w:eastAsia="Times New Roman" w:cstheme="minorHAnsi"/>
                <w:lang w:eastAsia="tr-TR"/>
              </w:rPr>
            </w:pPr>
            <w:r>
              <w:rPr>
                <w:rFonts w:eastAsia="Times New Roman" w:cstheme="minorHAnsi"/>
                <w:lang w:eastAsia="tr-TR"/>
              </w:rPr>
              <w:t>Explain the concept of rational laboratory work-up process itself and the importance of wise source management</w:t>
            </w:r>
          </w:p>
          <w:p w14:paraId="4836BECC" w14:textId="5E7C3F8E" w:rsidR="00004239" w:rsidRDefault="00004239" w:rsidP="00383729">
            <w:pPr>
              <w:pStyle w:val="ListeParagraf"/>
              <w:numPr>
                <w:ilvl w:val="0"/>
                <w:numId w:val="9"/>
              </w:numPr>
              <w:rPr>
                <w:rFonts w:eastAsia="Times New Roman" w:cstheme="minorHAnsi"/>
                <w:lang w:eastAsia="tr-TR"/>
              </w:rPr>
            </w:pPr>
            <w:r>
              <w:rPr>
                <w:rFonts w:eastAsia="Times New Roman" w:cstheme="minorHAnsi"/>
                <w:lang w:eastAsia="tr-TR"/>
              </w:rPr>
              <w:t>Outline the basic functions of blood banking</w:t>
            </w:r>
          </w:p>
          <w:p w14:paraId="5C45D1E6" w14:textId="77777777" w:rsidR="00004239" w:rsidRDefault="00004239" w:rsidP="00383729">
            <w:pPr>
              <w:pStyle w:val="ListeParagraf"/>
              <w:numPr>
                <w:ilvl w:val="0"/>
                <w:numId w:val="9"/>
              </w:numPr>
              <w:rPr>
                <w:rFonts w:eastAsia="Times New Roman" w:cstheme="minorHAnsi"/>
                <w:lang w:eastAsia="tr-TR"/>
              </w:rPr>
            </w:pPr>
            <w:r>
              <w:rPr>
                <w:rFonts w:eastAsia="Times New Roman" w:cstheme="minorHAnsi"/>
                <w:lang w:eastAsia="tr-TR"/>
              </w:rPr>
              <w:t>Explain the importance of management of blood as a therapeutic product</w:t>
            </w:r>
          </w:p>
          <w:p w14:paraId="0462A173" w14:textId="77777777" w:rsidR="00004239" w:rsidRDefault="00004239" w:rsidP="00383729">
            <w:pPr>
              <w:pStyle w:val="ListeParagraf"/>
              <w:numPr>
                <w:ilvl w:val="0"/>
                <w:numId w:val="9"/>
              </w:numPr>
              <w:rPr>
                <w:rFonts w:eastAsia="Times New Roman" w:cstheme="minorHAnsi"/>
                <w:lang w:eastAsia="tr-TR"/>
              </w:rPr>
            </w:pPr>
            <w:r>
              <w:rPr>
                <w:rFonts w:eastAsia="Times New Roman" w:cstheme="minorHAnsi"/>
                <w:lang w:eastAsia="tr-TR"/>
              </w:rPr>
              <w:t xml:space="preserve">Outline general rules in airway management </w:t>
            </w:r>
          </w:p>
          <w:p w14:paraId="1896A340" w14:textId="77777777" w:rsidR="004D091A" w:rsidRDefault="00004239" w:rsidP="00383729">
            <w:pPr>
              <w:pStyle w:val="ListeParagraf"/>
              <w:numPr>
                <w:ilvl w:val="0"/>
                <w:numId w:val="9"/>
              </w:numPr>
              <w:rPr>
                <w:rFonts w:eastAsia="Times New Roman" w:cstheme="minorHAnsi"/>
                <w:lang w:eastAsia="tr-TR"/>
              </w:rPr>
            </w:pPr>
            <w:r>
              <w:rPr>
                <w:rFonts w:eastAsia="Times New Roman" w:cstheme="minorHAnsi"/>
                <w:lang w:eastAsia="tr-TR"/>
              </w:rPr>
              <w:t xml:space="preserve">Explain general rules in burn patient care </w:t>
            </w:r>
          </w:p>
          <w:p w14:paraId="1FD420A4" w14:textId="77777777" w:rsidR="00004239" w:rsidRDefault="004D091A" w:rsidP="00383729">
            <w:pPr>
              <w:pStyle w:val="ListeParagraf"/>
              <w:numPr>
                <w:ilvl w:val="0"/>
                <w:numId w:val="9"/>
              </w:numPr>
              <w:rPr>
                <w:rFonts w:eastAsia="Times New Roman" w:cstheme="minorHAnsi"/>
                <w:lang w:eastAsia="tr-TR"/>
              </w:rPr>
            </w:pPr>
            <w:r>
              <w:rPr>
                <w:rFonts w:eastAsia="Times New Roman" w:cstheme="minorHAnsi"/>
                <w:lang w:eastAsia="tr-TR"/>
              </w:rPr>
              <w:lastRenderedPageBreak/>
              <w:t>Describe</w:t>
            </w:r>
            <w:r w:rsidR="00004239">
              <w:rPr>
                <w:rFonts w:eastAsia="Times New Roman" w:cstheme="minorHAnsi"/>
                <w:lang w:eastAsia="tr-TR"/>
              </w:rPr>
              <w:t xml:space="preserve"> methods to assess the severity of burn in patients</w:t>
            </w:r>
          </w:p>
          <w:p w14:paraId="211DEEB3" w14:textId="6F5169A6" w:rsidR="004D091A" w:rsidRDefault="004D091A" w:rsidP="00383729">
            <w:pPr>
              <w:pStyle w:val="ListeParagraf"/>
              <w:numPr>
                <w:ilvl w:val="0"/>
                <w:numId w:val="9"/>
              </w:numPr>
              <w:rPr>
                <w:rFonts w:eastAsia="Times New Roman" w:cstheme="minorHAnsi"/>
                <w:lang w:eastAsia="tr-TR"/>
              </w:rPr>
            </w:pPr>
            <w:r>
              <w:rPr>
                <w:rFonts w:eastAsia="Times New Roman" w:cstheme="minorHAnsi"/>
                <w:lang w:eastAsia="tr-TR"/>
              </w:rPr>
              <w:t>Describe the importance of consultation in medicine</w:t>
            </w:r>
          </w:p>
          <w:p w14:paraId="214EF660" w14:textId="0CFEEDF0" w:rsidR="004A35A9" w:rsidRDefault="004A35A9" w:rsidP="00383729">
            <w:pPr>
              <w:pStyle w:val="ListeParagraf"/>
              <w:numPr>
                <w:ilvl w:val="0"/>
                <w:numId w:val="9"/>
              </w:numPr>
              <w:rPr>
                <w:rFonts w:eastAsia="Times New Roman" w:cstheme="minorHAnsi"/>
                <w:lang w:eastAsia="tr-TR"/>
              </w:rPr>
            </w:pPr>
            <w:r w:rsidRPr="004A35A9">
              <w:rPr>
                <w:rFonts w:eastAsia="Times New Roman" w:cstheme="minorHAnsi"/>
                <w:lang w:eastAsia="tr-TR"/>
              </w:rPr>
              <w:t>Manage</w:t>
            </w:r>
            <w:r>
              <w:rPr>
                <w:rFonts w:eastAsia="Times New Roman" w:cstheme="minorHAnsi"/>
                <w:lang w:eastAsia="tr-TR"/>
              </w:rPr>
              <w:t xml:space="preserve"> p</w:t>
            </w:r>
            <w:r w:rsidRPr="004A35A9">
              <w:rPr>
                <w:rFonts w:eastAsia="Times New Roman" w:cstheme="minorHAnsi"/>
                <w:lang w:eastAsia="tr-TR"/>
              </w:rPr>
              <w:t>atient</w:t>
            </w:r>
            <w:r>
              <w:rPr>
                <w:rFonts w:eastAsia="Times New Roman" w:cstheme="minorHAnsi"/>
                <w:lang w:eastAsia="tr-TR"/>
              </w:rPr>
              <w:t>s</w:t>
            </w:r>
            <w:r w:rsidRPr="004A35A9">
              <w:rPr>
                <w:rFonts w:eastAsia="Times New Roman" w:cstheme="minorHAnsi"/>
                <w:lang w:eastAsia="tr-TR"/>
              </w:rPr>
              <w:t xml:space="preserve"> with multidisciplinary perspective</w:t>
            </w:r>
          </w:p>
          <w:p w14:paraId="69562F1A" w14:textId="7D8F2385" w:rsidR="004D091A" w:rsidRDefault="004D091A" w:rsidP="00383729">
            <w:pPr>
              <w:pStyle w:val="ListeParagraf"/>
              <w:numPr>
                <w:ilvl w:val="0"/>
                <w:numId w:val="9"/>
              </w:numPr>
              <w:rPr>
                <w:rFonts w:eastAsia="Times New Roman" w:cstheme="minorHAnsi"/>
                <w:lang w:eastAsia="tr-TR"/>
              </w:rPr>
            </w:pPr>
            <w:r>
              <w:rPr>
                <w:rFonts w:eastAsia="Times New Roman" w:cstheme="minorHAnsi"/>
                <w:lang w:eastAsia="tr-TR"/>
              </w:rPr>
              <w:t>Explain</w:t>
            </w:r>
            <w:r>
              <w:t xml:space="preserve"> the m</w:t>
            </w:r>
            <w:r w:rsidRPr="004D091A">
              <w:rPr>
                <w:rFonts w:eastAsia="Times New Roman" w:cstheme="minorHAnsi"/>
                <w:lang w:eastAsia="tr-TR"/>
              </w:rPr>
              <w:t>eaning</w:t>
            </w:r>
            <w:r>
              <w:rPr>
                <w:rFonts w:eastAsia="Times New Roman" w:cstheme="minorHAnsi"/>
                <w:lang w:eastAsia="tr-TR"/>
              </w:rPr>
              <w:t>, c</w:t>
            </w:r>
            <w:r w:rsidRPr="004D091A">
              <w:rPr>
                <w:rFonts w:eastAsia="Times New Roman" w:cstheme="minorHAnsi"/>
                <w:lang w:eastAsia="tr-TR"/>
              </w:rPr>
              <w:t xml:space="preserve">onceptual </w:t>
            </w:r>
            <w:r>
              <w:rPr>
                <w:rFonts w:eastAsia="Times New Roman" w:cstheme="minorHAnsi"/>
                <w:lang w:eastAsia="tr-TR"/>
              </w:rPr>
              <w:t>f</w:t>
            </w:r>
            <w:r w:rsidRPr="004D091A">
              <w:rPr>
                <w:rFonts w:eastAsia="Times New Roman" w:cstheme="minorHAnsi"/>
                <w:lang w:eastAsia="tr-TR"/>
              </w:rPr>
              <w:t>ramework</w:t>
            </w:r>
            <w:r>
              <w:rPr>
                <w:rFonts w:eastAsia="Times New Roman" w:cstheme="minorHAnsi"/>
                <w:lang w:eastAsia="tr-TR"/>
              </w:rPr>
              <w:t>, e</w:t>
            </w:r>
            <w:r w:rsidRPr="004D091A">
              <w:rPr>
                <w:rFonts w:eastAsia="Times New Roman" w:cstheme="minorHAnsi"/>
                <w:lang w:eastAsia="tr-TR"/>
              </w:rPr>
              <w:t xml:space="preserve">thical &amp; </w:t>
            </w:r>
            <w:r>
              <w:rPr>
                <w:rFonts w:eastAsia="Times New Roman" w:cstheme="minorHAnsi"/>
                <w:lang w:eastAsia="tr-TR"/>
              </w:rPr>
              <w:t>l</w:t>
            </w:r>
            <w:r w:rsidRPr="004D091A">
              <w:rPr>
                <w:rFonts w:eastAsia="Times New Roman" w:cstheme="minorHAnsi"/>
                <w:lang w:eastAsia="tr-TR"/>
              </w:rPr>
              <w:t xml:space="preserve">egal Dimensions </w:t>
            </w:r>
            <w:r>
              <w:rPr>
                <w:rFonts w:eastAsia="Times New Roman" w:cstheme="minorHAnsi"/>
                <w:lang w:eastAsia="tr-TR"/>
              </w:rPr>
              <w:t>in</w:t>
            </w:r>
            <w:r w:rsidRPr="004D091A">
              <w:rPr>
                <w:rFonts w:eastAsia="Times New Roman" w:cstheme="minorHAnsi"/>
                <w:lang w:eastAsia="tr-TR"/>
              </w:rPr>
              <w:t xml:space="preserve"> </w:t>
            </w:r>
            <w:proofErr w:type="gramStart"/>
            <w:r>
              <w:rPr>
                <w:rFonts w:eastAsia="Times New Roman" w:cstheme="minorHAnsi"/>
                <w:lang w:eastAsia="tr-TR"/>
              </w:rPr>
              <w:t>e</w:t>
            </w:r>
            <w:r w:rsidRPr="004D091A">
              <w:rPr>
                <w:rFonts w:eastAsia="Times New Roman" w:cstheme="minorHAnsi"/>
                <w:lang w:eastAsia="tr-TR"/>
              </w:rPr>
              <w:t>vidence</w:t>
            </w:r>
            <w:r>
              <w:rPr>
                <w:rFonts w:eastAsia="Times New Roman" w:cstheme="minorHAnsi"/>
                <w:lang w:eastAsia="tr-TR"/>
              </w:rPr>
              <w:t xml:space="preserve"> </w:t>
            </w:r>
            <w:r w:rsidRPr="004D091A">
              <w:rPr>
                <w:rFonts w:eastAsia="Times New Roman" w:cstheme="minorHAnsi"/>
                <w:lang w:eastAsia="tr-TR"/>
              </w:rPr>
              <w:t>based</w:t>
            </w:r>
            <w:proofErr w:type="gramEnd"/>
            <w:r>
              <w:rPr>
                <w:rFonts w:eastAsia="Times New Roman" w:cstheme="minorHAnsi"/>
                <w:lang w:eastAsia="tr-TR"/>
              </w:rPr>
              <w:t xml:space="preserve"> </w:t>
            </w:r>
            <w:r w:rsidRPr="004D091A">
              <w:rPr>
                <w:rFonts w:eastAsia="Times New Roman" w:cstheme="minorHAnsi"/>
                <w:lang w:eastAsia="tr-TR"/>
              </w:rPr>
              <w:t xml:space="preserve">medicine </w:t>
            </w:r>
          </w:p>
          <w:p w14:paraId="2657FDA6" w14:textId="77777777" w:rsidR="004D091A" w:rsidRDefault="004D091A" w:rsidP="00383729">
            <w:pPr>
              <w:pStyle w:val="ListeParagraf"/>
              <w:numPr>
                <w:ilvl w:val="0"/>
                <w:numId w:val="9"/>
              </w:numPr>
              <w:rPr>
                <w:rFonts w:eastAsia="Times New Roman" w:cstheme="minorHAnsi"/>
                <w:lang w:eastAsia="tr-TR"/>
              </w:rPr>
            </w:pPr>
            <w:r>
              <w:rPr>
                <w:rFonts w:eastAsia="Times New Roman" w:cstheme="minorHAnsi"/>
                <w:lang w:eastAsia="tr-TR"/>
              </w:rPr>
              <w:t>Describe m</w:t>
            </w:r>
            <w:r w:rsidRPr="004D091A">
              <w:rPr>
                <w:rFonts w:eastAsia="Times New Roman" w:cstheme="minorHAnsi"/>
                <w:lang w:eastAsia="tr-TR"/>
              </w:rPr>
              <w:t xml:space="preserve">eaning and </w:t>
            </w:r>
            <w:r>
              <w:rPr>
                <w:rFonts w:eastAsia="Times New Roman" w:cstheme="minorHAnsi"/>
                <w:lang w:eastAsia="tr-TR"/>
              </w:rPr>
              <w:t>c</w:t>
            </w:r>
            <w:r w:rsidRPr="004D091A">
              <w:rPr>
                <w:rFonts w:eastAsia="Times New Roman" w:cstheme="minorHAnsi"/>
                <w:lang w:eastAsia="tr-TR"/>
              </w:rPr>
              <w:t xml:space="preserve">ritical </w:t>
            </w:r>
            <w:r>
              <w:rPr>
                <w:rFonts w:eastAsia="Times New Roman" w:cstheme="minorHAnsi"/>
                <w:lang w:eastAsia="tr-TR"/>
              </w:rPr>
              <w:t>f</w:t>
            </w:r>
            <w:r w:rsidRPr="004D091A">
              <w:rPr>
                <w:rFonts w:eastAsia="Times New Roman" w:cstheme="minorHAnsi"/>
                <w:lang w:eastAsia="tr-TR"/>
              </w:rPr>
              <w:t>unction</w:t>
            </w:r>
            <w:r>
              <w:rPr>
                <w:rFonts w:eastAsia="Times New Roman" w:cstheme="minorHAnsi"/>
                <w:lang w:eastAsia="tr-TR"/>
              </w:rPr>
              <w:t xml:space="preserve"> of</w:t>
            </w:r>
            <w:r w:rsidRPr="004D091A">
              <w:rPr>
                <w:rFonts w:eastAsia="Times New Roman" w:cstheme="minorHAnsi"/>
                <w:lang w:eastAsia="tr-TR"/>
              </w:rPr>
              <w:t xml:space="preserve"> </w:t>
            </w:r>
            <w:r>
              <w:rPr>
                <w:rFonts w:eastAsia="Times New Roman" w:cstheme="minorHAnsi"/>
                <w:lang w:eastAsia="tr-TR"/>
              </w:rPr>
              <w:t>c</w:t>
            </w:r>
            <w:r w:rsidRPr="004D091A">
              <w:rPr>
                <w:rFonts w:eastAsia="Times New Roman" w:cstheme="minorHAnsi"/>
                <w:lang w:eastAsia="tr-TR"/>
              </w:rPr>
              <w:t xml:space="preserve">ausality in </w:t>
            </w:r>
            <w:r>
              <w:rPr>
                <w:rFonts w:eastAsia="Times New Roman" w:cstheme="minorHAnsi"/>
                <w:lang w:eastAsia="tr-TR"/>
              </w:rPr>
              <w:t>m</w:t>
            </w:r>
            <w:r w:rsidRPr="004D091A">
              <w:rPr>
                <w:rFonts w:eastAsia="Times New Roman" w:cstheme="minorHAnsi"/>
                <w:lang w:eastAsia="tr-TR"/>
              </w:rPr>
              <w:t>edicine</w:t>
            </w:r>
          </w:p>
          <w:p w14:paraId="399A957A" w14:textId="77777777" w:rsidR="004D091A" w:rsidRDefault="004D091A" w:rsidP="00383729">
            <w:pPr>
              <w:pStyle w:val="ListeParagraf"/>
              <w:numPr>
                <w:ilvl w:val="0"/>
                <w:numId w:val="9"/>
              </w:numPr>
              <w:rPr>
                <w:rFonts w:eastAsia="Times New Roman" w:cstheme="minorHAnsi"/>
                <w:lang w:eastAsia="tr-TR"/>
              </w:rPr>
            </w:pPr>
            <w:r>
              <w:rPr>
                <w:rFonts w:eastAsia="Times New Roman" w:cstheme="minorHAnsi"/>
                <w:lang w:eastAsia="tr-TR"/>
              </w:rPr>
              <w:t>Define malpractice in medicine</w:t>
            </w:r>
          </w:p>
          <w:p w14:paraId="6BBF9CBB" w14:textId="67575F62" w:rsidR="004D091A" w:rsidRDefault="004D091A" w:rsidP="00383729">
            <w:pPr>
              <w:pStyle w:val="ListeParagraf"/>
              <w:numPr>
                <w:ilvl w:val="0"/>
                <w:numId w:val="9"/>
              </w:numPr>
              <w:rPr>
                <w:rFonts w:eastAsia="Times New Roman" w:cstheme="minorHAnsi"/>
                <w:lang w:eastAsia="tr-TR"/>
              </w:rPr>
            </w:pPr>
            <w:r>
              <w:rPr>
                <w:rFonts w:eastAsia="Times New Roman" w:cstheme="minorHAnsi"/>
                <w:lang w:eastAsia="tr-TR"/>
              </w:rPr>
              <w:t>Explain how to prevent malpractice and cope with malpractice claims</w:t>
            </w:r>
          </w:p>
          <w:p w14:paraId="0F649B94" w14:textId="77777777" w:rsidR="004D091A" w:rsidRDefault="004D091A" w:rsidP="00383729">
            <w:pPr>
              <w:pStyle w:val="ListeParagraf"/>
              <w:numPr>
                <w:ilvl w:val="0"/>
                <w:numId w:val="9"/>
              </w:numPr>
              <w:rPr>
                <w:rFonts w:eastAsia="Times New Roman" w:cstheme="minorHAnsi"/>
                <w:lang w:eastAsia="tr-TR"/>
              </w:rPr>
            </w:pPr>
            <w:r>
              <w:rPr>
                <w:rFonts w:eastAsia="Times New Roman" w:cstheme="minorHAnsi"/>
                <w:lang w:eastAsia="tr-TR"/>
              </w:rPr>
              <w:t>Define anaphylaxis and measures taken in treatment</w:t>
            </w:r>
          </w:p>
          <w:p w14:paraId="69E6A250" w14:textId="2A85A8A4" w:rsidR="004D091A" w:rsidRDefault="00D00E9D" w:rsidP="00383729">
            <w:pPr>
              <w:pStyle w:val="ListeParagraf"/>
              <w:numPr>
                <w:ilvl w:val="0"/>
                <w:numId w:val="9"/>
              </w:numPr>
              <w:rPr>
                <w:rFonts w:eastAsia="Times New Roman" w:cstheme="minorHAnsi"/>
                <w:lang w:eastAsia="tr-TR"/>
              </w:rPr>
            </w:pPr>
            <w:r>
              <w:rPr>
                <w:rFonts w:eastAsia="Times New Roman" w:cstheme="minorHAnsi"/>
                <w:lang w:eastAsia="tr-TR"/>
              </w:rPr>
              <w:t>Outline how to choose the correct imaging technique according to the patient</w:t>
            </w:r>
          </w:p>
          <w:p w14:paraId="50D78022" w14:textId="6A9B433C" w:rsidR="00D00E9D" w:rsidRDefault="00D00E9D" w:rsidP="00383729">
            <w:pPr>
              <w:pStyle w:val="ListeParagraf"/>
              <w:numPr>
                <w:ilvl w:val="0"/>
                <w:numId w:val="9"/>
              </w:numPr>
              <w:rPr>
                <w:rFonts w:eastAsia="Times New Roman" w:cstheme="minorHAnsi"/>
                <w:lang w:eastAsia="tr-TR"/>
              </w:rPr>
            </w:pPr>
            <w:r>
              <w:rPr>
                <w:rFonts w:eastAsia="Times New Roman" w:cstheme="minorHAnsi"/>
                <w:lang w:eastAsia="tr-TR"/>
              </w:rPr>
              <w:t xml:space="preserve">Define and demonstrate basic life support steps, </w:t>
            </w:r>
            <w:r w:rsidRPr="00F865FC">
              <w:rPr>
                <w:rFonts w:eastAsia="Times New Roman" w:cstheme="minorHAnsi"/>
                <w:lang w:eastAsia="tr-TR"/>
              </w:rPr>
              <w:t>algorithm</w:t>
            </w:r>
            <w:r>
              <w:rPr>
                <w:rFonts w:eastAsia="Times New Roman" w:cstheme="minorHAnsi"/>
                <w:lang w:eastAsia="tr-TR"/>
              </w:rPr>
              <w:t xml:space="preserve"> of the process</w:t>
            </w:r>
          </w:p>
          <w:p w14:paraId="79C053B8" w14:textId="77777777" w:rsidR="00EB2BD8" w:rsidRPr="00EB2BD8" w:rsidRDefault="00EB2BD8" w:rsidP="00EB2BD8">
            <w:pPr>
              <w:pStyle w:val="ListeParagraf"/>
              <w:numPr>
                <w:ilvl w:val="0"/>
                <w:numId w:val="9"/>
              </w:numPr>
              <w:rPr>
                <w:rFonts w:eastAsia="Times New Roman" w:cstheme="minorHAnsi"/>
                <w:lang w:eastAsia="tr-TR"/>
              </w:rPr>
            </w:pPr>
            <w:r w:rsidRPr="00EB2BD8">
              <w:rPr>
                <w:rFonts w:eastAsia="Times New Roman" w:cstheme="minorHAnsi"/>
                <w:lang w:eastAsia="tr-TR"/>
              </w:rPr>
              <w:t>Define the concept of “pharmacovigilance” according to WHO</w:t>
            </w:r>
          </w:p>
          <w:p w14:paraId="6258AF54" w14:textId="77777777" w:rsidR="00EB2BD8" w:rsidRPr="00EB2BD8" w:rsidRDefault="00EB2BD8" w:rsidP="00EB2BD8">
            <w:pPr>
              <w:pStyle w:val="ListeParagraf"/>
              <w:numPr>
                <w:ilvl w:val="0"/>
                <w:numId w:val="9"/>
              </w:numPr>
              <w:rPr>
                <w:rFonts w:eastAsia="Times New Roman" w:cstheme="minorHAnsi"/>
                <w:lang w:eastAsia="tr-TR"/>
              </w:rPr>
            </w:pPr>
            <w:r w:rsidRPr="00EB2BD8">
              <w:rPr>
                <w:rFonts w:eastAsia="Times New Roman" w:cstheme="minorHAnsi"/>
                <w:lang w:eastAsia="tr-TR"/>
              </w:rPr>
              <w:t>Explain the scope of pharmacovigilance</w:t>
            </w:r>
          </w:p>
          <w:p w14:paraId="7F4B2285" w14:textId="514C7878" w:rsidR="00EB2BD8" w:rsidRPr="00EB2BD8" w:rsidRDefault="00EB2BD8" w:rsidP="00EB2BD8">
            <w:pPr>
              <w:pStyle w:val="ListeParagraf"/>
              <w:numPr>
                <w:ilvl w:val="0"/>
                <w:numId w:val="9"/>
              </w:numPr>
              <w:rPr>
                <w:rFonts w:eastAsia="Times New Roman" w:cstheme="minorHAnsi"/>
                <w:lang w:eastAsia="tr-TR"/>
              </w:rPr>
            </w:pPr>
            <w:r w:rsidRPr="00EB2BD8">
              <w:rPr>
                <w:rFonts w:eastAsia="Times New Roman" w:cstheme="minorHAnsi"/>
                <w:lang w:eastAsia="tr-TR"/>
              </w:rPr>
              <w:t xml:space="preserve">Define the role of healthcare professionals </w:t>
            </w:r>
            <w:r>
              <w:rPr>
                <w:rFonts w:eastAsia="Times New Roman" w:cstheme="minorHAnsi"/>
                <w:lang w:eastAsia="tr-TR"/>
              </w:rPr>
              <w:t xml:space="preserve">in </w:t>
            </w:r>
            <w:r w:rsidRPr="00EB2BD8">
              <w:rPr>
                <w:rFonts w:eastAsia="Times New Roman" w:cstheme="minorHAnsi"/>
                <w:lang w:eastAsia="tr-TR"/>
              </w:rPr>
              <w:t>pharmacovigilance</w:t>
            </w:r>
          </w:p>
          <w:p w14:paraId="5B7B2F41" w14:textId="3050FD2E" w:rsidR="00EB2BD8" w:rsidRPr="00EB2BD8" w:rsidRDefault="00EB2BD8" w:rsidP="00EB2BD8">
            <w:pPr>
              <w:pStyle w:val="ListeParagraf"/>
              <w:numPr>
                <w:ilvl w:val="0"/>
                <w:numId w:val="9"/>
              </w:numPr>
              <w:rPr>
                <w:rFonts w:eastAsia="Times New Roman" w:cstheme="minorHAnsi"/>
                <w:lang w:eastAsia="tr-TR"/>
              </w:rPr>
            </w:pPr>
            <w:r w:rsidRPr="00EB2BD8">
              <w:rPr>
                <w:rFonts w:eastAsia="Times New Roman" w:cstheme="minorHAnsi"/>
                <w:lang w:eastAsia="tr-TR"/>
              </w:rPr>
              <w:t>Define physiologic processes that influence pharmacokinetic variables in the infant</w:t>
            </w:r>
            <w:r>
              <w:rPr>
                <w:rFonts w:eastAsia="Times New Roman" w:cstheme="minorHAnsi"/>
                <w:lang w:eastAsia="tr-TR"/>
              </w:rPr>
              <w:t xml:space="preserve"> that </w:t>
            </w:r>
            <w:r w:rsidRPr="00EB2BD8">
              <w:rPr>
                <w:rFonts w:eastAsia="Times New Roman" w:cstheme="minorHAnsi"/>
                <w:lang w:eastAsia="tr-TR"/>
              </w:rPr>
              <w:t>change significantly in the first year of life.</w:t>
            </w:r>
          </w:p>
          <w:p w14:paraId="1FD0AA28" w14:textId="2E0D9485" w:rsidR="00EB2BD8" w:rsidRPr="00EB2BD8" w:rsidRDefault="00EB2BD8" w:rsidP="00EB2BD8">
            <w:pPr>
              <w:pStyle w:val="ListeParagraf"/>
              <w:numPr>
                <w:ilvl w:val="0"/>
                <w:numId w:val="9"/>
              </w:numPr>
              <w:rPr>
                <w:rFonts w:eastAsia="Times New Roman" w:cstheme="minorHAnsi"/>
                <w:lang w:eastAsia="tr-TR"/>
              </w:rPr>
            </w:pPr>
            <w:r w:rsidRPr="00EB2BD8">
              <w:rPr>
                <w:rFonts w:eastAsia="Times New Roman" w:cstheme="minorHAnsi"/>
                <w:lang w:eastAsia="tr-TR"/>
              </w:rPr>
              <w:t>Define pediatric dosage forms and adherence</w:t>
            </w:r>
            <w:r>
              <w:rPr>
                <w:rFonts w:eastAsia="Times New Roman" w:cstheme="minorHAnsi"/>
                <w:lang w:eastAsia="tr-TR"/>
              </w:rPr>
              <w:t xml:space="preserve"> </w:t>
            </w:r>
          </w:p>
          <w:p w14:paraId="616F5453" w14:textId="1E1ACA31" w:rsidR="00EB2BD8" w:rsidRDefault="00EB2BD8" w:rsidP="00EB2BD8">
            <w:pPr>
              <w:pStyle w:val="ListeParagraf"/>
              <w:numPr>
                <w:ilvl w:val="0"/>
                <w:numId w:val="9"/>
              </w:numPr>
              <w:rPr>
                <w:rFonts w:eastAsia="Times New Roman" w:cstheme="minorHAnsi"/>
                <w:lang w:eastAsia="tr-TR"/>
              </w:rPr>
            </w:pPr>
            <w:r w:rsidRPr="00EB2BD8">
              <w:rPr>
                <w:rFonts w:eastAsia="Times New Roman" w:cstheme="minorHAnsi"/>
                <w:lang w:eastAsia="tr-TR"/>
              </w:rPr>
              <w:t>Explain the determinants of pediatric dosage calculations</w:t>
            </w:r>
          </w:p>
          <w:p w14:paraId="0060E9CC" w14:textId="77777777" w:rsidR="00EB2BD8" w:rsidRPr="00EB2BD8" w:rsidRDefault="00EB2BD8" w:rsidP="00EB2BD8">
            <w:pPr>
              <w:pStyle w:val="ListeParagraf"/>
              <w:numPr>
                <w:ilvl w:val="0"/>
                <w:numId w:val="9"/>
              </w:numPr>
              <w:rPr>
                <w:rFonts w:eastAsia="Times New Roman" w:cstheme="minorHAnsi"/>
                <w:lang w:eastAsia="tr-TR"/>
              </w:rPr>
            </w:pPr>
            <w:r w:rsidRPr="00EB2BD8">
              <w:rPr>
                <w:rFonts w:eastAsia="Times New Roman" w:cstheme="minorHAnsi"/>
                <w:lang w:eastAsia="tr-TR"/>
              </w:rPr>
              <w:t>Describe the steps involved in the supportive care of the poisoned patient.</w:t>
            </w:r>
          </w:p>
          <w:p w14:paraId="139480EC" w14:textId="3FC4DB60" w:rsidR="00EB2BD8" w:rsidRPr="005161B9" w:rsidRDefault="00EB2BD8" w:rsidP="004B19C7">
            <w:pPr>
              <w:pStyle w:val="ListeParagraf"/>
              <w:numPr>
                <w:ilvl w:val="0"/>
                <w:numId w:val="9"/>
              </w:numPr>
              <w:rPr>
                <w:rFonts w:eastAsia="Times New Roman" w:cstheme="minorHAnsi"/>
                <w:lang w:eastAsia="tr-TR"/>
              </w:rPr>
            </w:pPr>
            <w:r w:rsidRPr="005161B9">
              <w:rPr>
                <w:rFonts w:eastAsia="Times New Roman" w:cstheme="minorHAnsi"/>
                <w:lang w:eastAsia="tr-TR"/>
              </w:rPr>
              <w:t>Identify toxic syndromes associated with overdose of the major drugs or drug groups frequently involved in poisoning.</w:t>
            </w:r>
          </w:p>
          <w:p w14:paraId="43228EE3" w14:textId="77777777" w:rsidR="00EB2BD8" w:rsidRPr="00EB2BD8" w:rsidRDefault="00EB2BD8" w:rsidP="00EB2BD8">
            <w:pPr>
              <w:pStyle w:val="ListeParagraf"/>
              <w:numPr>
                <w:ilvl w:val="0"/>
                <w:numId w:val="9"/>
              </w:numPr>
              <w:rPr>
                <w:rFonts w:eastAsia="Times New Roman" w:cstheme="minorHAnsi"/>
                <w:lang w:eastAsia="tr-TR"/>
              </w:rPr>
            </w:pPr>
            <w:r w:rsidRPr="00EB2BD8">
              <w:rPr>
                <w:rFonts w:eastAsia="Times New Roman" w:cstheme="minorHAnsi"/>
                <w:lang w:eastAsia="tr-TR"/>
              </w:rPr>
              <w:t>Outline methods for identifying toxic compounds, including descriptive signs and symptoms and laboratory methods.</w:t>
            </w:r>
          </w:p>
          <w:p w14:paraId="1FD07A4D" w14:textId="77777777" w:rsidR="00EB2BD8" w:rsidRPr="00EB2BD8" w:rsidRDefault="00EB2BD8" w:rsidP="00EB2BD8">
            <w:pPr>
              <w:pStyle w:val="ListeParagraf"/>
              <w:numPr>
                <w:ilvl w:val="0"/>
                <w:numId w:val="9"/>
              </w:numPr>
              <w:rPr>
                <w:rFonts w:eastAsia="Times New Roman" w:cstheme="minorHAnsi"/>
                <w:lang w:eastAsia="tr-TR"/>
              </w:rPr>
            </w:pPr>
            <w:r w:rsidRPr="00EB2BD8">
              <w:rPr>
                <w:rFonts w:eastAsia="Times New Roman" w:cstheme="minorHAnsi"/>
                <w:lang w:eastAsia="tr-TR"/>
              </w:rPr>
              <w:t>Describe the methods available for decontamination of poisoned patients and for increasing the elimination of toxic compounds.</w:t>
            </w:r>
          </w:p>
          <w:p w14:paraId="04CB8196" w14:textId="1BF09BAA" w:rsidR="00EB2BD8" w:rsidRDefault="00EB2BD8" w:rsidP="00EB2BD8">
            <w:pPr>
              <w:pStyle w:val="ListeParagraf"/>
              <w:numPr>
                <w:ilvl w:val="0"/>
                <w:numId w:val="9"/>
              </w:numPr>
              <w:rPr>
                <w:rFonts w:eastAsia="Times New Roman" w:cstheme="minorHAnsi"/>
                <w:lang w:eastAsia="tr-TR"/>
              </w:rPr>
            </w:pPr>
            <w:r w:rsidRPr="00EB2BD8">
              <w:rPr>
                <w:rFonts w:eastAsia="Times New Roman" w:cstheme="minorHAnsi"/>
                <w:lang w:eastAsia="tr-TR"/>
              </w:rPr>
              <w:t>List the antidotes available for management of the poisoned patient</w:t>
            </w:r>
          </w:p>
          <w:p w14:paraId="7470674F" w14:textId="584E59CA" w:rsidR="00D00E9D" w:rsidRPr="00F62E3D" w:rsidRDefault="00D00E9D" w:rsidP="00D00E9D">
            <w:pPr>
              <w:pStyle w:val="ListeParagraf"/>
              <w:ind w:left="360"/>
              <w:rPr>
                <w:rFonts w:eastAsia="Times New Roman" w:cstheme="minorHAnsi"/>
                <w:lang w:eastAsia="tr-TR"/>
              </w:rPr>
            </w:pPr>
          </w:p>
        </w:tc>
      </w:tr>
      <w:tr w:rsidR="00A409E0" w:rsidRPr="00CC34CD" w14:paraId="122450E5" w14:textId="77777777" w:rsidTr="00096553">
        <w:trPr>
          <w:trHeight w:val="127"/>
        </w:trPr>
        <w:tc>
          <w:tcPr>
            <w:tcW w:w="9067" w:type="dxa"/>
            <w:gridSpan w:val="3"/>
          </w:tcPr>
          <w:p w14:paraId="325D3AC6" w14:textId="497992EF" w:rsidR="00A409E0" w:rsidRPr="00C90FE2" w:rsidRDefault="00A409E0" w:rsidP="00A409E0">
            <w:pPr>
              <w:rPr>
                <w:rFonts w:cstheme="minorHAnsi"/>
                <w:b/>
              </w:rPr>
            </w:pPr>
            <w:r w:rsidRPr="00C90FE2">
              <w:rPr>
                <w:rFonts w:cstheme="minorHAnsi"/>
                <w:b/>
              </w:rPr>
              <w:lastRenderedPageBreak/>
              <w:t xml:space="preserve">RECOMMENDED </w:t>
            </w:r>
            <w:r w:rsidR="00F245BC">
              <w:rPr>
                <w:rFonts w:cstheme="minorHAnsi"/>
                <w:b/>
              </w:rPr>
              <w:t>LITERATURE</w:t>
            </w:r>
          </w:p>
          <w:p w14:paraId="77FC0043" w14:textId="77777777" w:rsidR="00A409E0" w:rsidRPr="00CC34CD" w:rsidRDefault="00A409E0" w:rsidP="00A409E0">
            <w:pPr>
              <w:rPr>
                <w:rFonts w:cstheme="minorHAnsi"/>
                <w:b/>
                <w:highlight w:val="yellow"/>
              </w:rPr>
            </w:pPr>
          </w:p>
          <w:p w14:paraId="5B7BEBEB" w14:textId="0D3ECCBC" w:rsidR="0069301C" w:rsidRPr="0069301C" w:rsidRDefault="0069301C" w:rsidP="0069301C">
            <w:pPr>
              <w:pStyle w:val="ListeParagraf"/>
              <w:numPr>
                <w:ilvl w:val="0"/>
                <w:numId w:val="12"/>
              </w:numPr>
              <w:jc w:val="both"/>
              <w:rPr>
                <w:rFonts w:cstheme="minorHAnsi"/>
              </w:rPr>
            </w:pPr>
            <w:proofErr w:type="spellStart"/>
            <w:r w:rsidRPr="0069301C">
              <w:rPr>
                <w:rFonts w:cstheme="minorHAnsi"/>
              </w:rPr>
              <w:t>Jawetz</w:t>
            </w:r>
            <w:proofErr w:type="spellEnd"/>
            <w:r w:rsidRPr="0069301C">
              <w:rPr>
                <w:rFonts w:cstheme="minorHAnsi"/>
              </w:rPr>
              <w:t xml:space="preserve">, Melnick, &amp; </w:t>
            </w:r>
            <w:proofErr w:type="spellStart"/>
            <w:r w:rsidRPr="0069301C">
              <w:rPr>
                <w:rFonts w:cstheme="minorHAnsi"/>
              </w:rPr>
              <w:t>Adelberg's</w:t>
            </w:r>
            <w:proofErr w:type="spellEnd"/>
            <w:r w:rsidRPr="0069301C">
              <w:rPr>
                <w:rFonts w:cstheme="minorHAnsi"/>
              </w:rPr>
              <w:t xml:space="preserve"> Medical Microbiology, 28e, 2019, McGraw-Hill Education</w:t>
            </w:r>
          </w:p>
          <w:p w14:paraId="3C1684E4" w14:textId="3D411240" w:rsidR="0069301C" w:rsidRPr="0069301C" w:rsidRDefault="0069301C" w:rsidP="0069301C">
            <w:pPr>
              <w:pStyle w:val="ListeParagraf"/>
              <w:numPr>
                <w:ilvl w:val="0"/>
                <w:numId w:val="12"/>
              </w:numPr>
              <w:jc w:val="both"/>
              <w:rPr>
                <w:rFonts w:cstheme="minorHAnsi"/>
              </w:rPr>
            </w:pPr>
            <w:r w:rsidRPr="0069301C">
              <w:rPr>
                <w:rFonts w:cstheme="minorHAnsi"/>
              </w:rPr>
              <w:t>Murray. Rosenthal</w:t>
            </w:r>
            <w:proofErr w:type="gramStart"/>
            <w:r w:rsidRPr="0069301C">
              <w:rPr>
                <w:rFonts w:cstheme="minorHAnsi"/>
              </w:rPr>
              <w:t>, .</w:t>
            </w:r>
            <w:proofErr w:type="gramEnd"/>
            <w:r w:rsidRPr="0069301C">
              <w:rPr>
                <w:rFonts w:cstheme="minorHAnsi"/>
              </w:rPr>
              <w:t xml:space="preserve"> </w:t>
            </w:r>
            <w:proofErr w:type="spellStart"/>
            <w:r w:rsidRPr="0069301C">
              <w:rPr>
                <w:rFonts w:cstheme="minorHAnsi"/>
              </w:rPr>
              <w:t>Pfaller</w:t>
            </w:r>
            <w:proofErr w:type="spellEnd"/>
            <w:r w:rsidRPr="0069301C">
              <w:rPr>
                <w:rFonts w:cstheme="minorHAnsi"/>
              </w:rPr>
              <w:t>, Medical Microbiology 9th Edition,2021</w:t>
            </w:r>
          </w:p>
          <w:p w14:paraId="46F4F598" w14:textId="7844020A" w:rsidR="0069301C" w:rsidRPr="0069301C" w:rsidRDefault="0069301C" w:rsidP="0069301C">
            <w:pPr>
              <w:pStyle w:val="ListeParagraf"/>
              <w:numPr>
                <w:ilvl w:val="0"/>
                <w:numId w:val="12"/>
              </w:numPr>
              <w:jc w:val="both"/>
              <w:rPr>
                <w:rFonts w:cstheme="minorHAnsi"/>
              </w:rPr>
            </w:pPr>
            <w:r w:rsidRPr="0069301C">
              <w:rPr>
                <w:rFonts w:cstheme="minorHAnsi"/>
              </w:rPr>
              <w:t>Mandell, Douglas, and Bennett's Principles and Practice of Infectious Diseases</w:t>
            </w:r>
            <w:r w:rsidR="00F245BC">
              <w:rPr>
                <w:rFonts w:cstheme="minorHAnsi"/>
              </w:rPr>
              <w:t xml:space="preserve"> </w:t>
            </w:r>
            <w:r w:rsidRPr="0069301C">
              <w:rPr>
                <w:rFonts w:cstheme="minorHAnsi"/>
              </w:rPr>
              <w:t>Edition, Bennett, JE, Dolin R, Blaser MJ</w:t>
            </w:r>
            <w:proofErr w:type="gramStart"/>
            <w:r w:rsidRPr="0069301C">
              <w:rPr>
                <w:rFonts w:cstheme="minorHAnsi"/>
              </w:rPr>
              <w:t>. ,</w:t>
            </w:r>
            <w:proofErr w:type="gramEnd"/>
            <w:r w:rsidRPr="0069301C">
              <w:rPr>
                <w:rFonts w:cstheme="minorHAnsi"/>
              </w:rPr>
              <w:t xml:space="preserve"> 9th  Elsevier, 2019</w:t>
            </w:r>
          </w:p>
          <w:p w14:paraId="49F9D3E8" w14:textId="77777777" w:rsidR="00882784" w:rsidRDefault="00F53DA4" w:rsidP="00970348">
            <w:pPr>
              <w:pStyle w:val="ListeParagraf"/>
              <w:numPr>
                <w:ilvl w:val="0"/>
                <w:numId w:val="12"/>
              </w:numPr>
              <w:jc w:val="both"/>
              <w:rPr>
                <w:rFonts w:cstheme="minorHAnsi"/>
              </w:rPr>
            </w:pPr>
            <w:r w:rsidRPr="00F53DA4">
              <w:rPr>
                <w:rFonts w:cstheme="minorHAnsi"/>
              </w:rPr>
              <w:t xml:space="preserve">Dr. Mehmet Can </w:t>
            </w:r>
            <w:proofErr w:type="spellStart"/>
            <w:r w:rsidRPr="00F53DA4">
              <w:rPr>
                <w:rFonts w:cstheme="minorHAnsi"/>
              </w:rPr>
              <w:t>Akyolcu</w:t>
            </w:r>
            <w:proofErr w:type="spellEnd"/>
            <w:r w:rsidRPr="00F53DA4">
              <w:rPr>
                <w:rFonts w:cstheme="minorHAnsi"/>
              </w:rPr>
              <w:t xml:space="preserve">, 2015, Biophysics, İstanbul </w:t>
            </w:r>
            <w:proofErr w:type="spellStart"/>
            <w:r w:rsidRPr="00F53DA4">
              <w:rPr>
                <w:rFonts w:cstheme="minorHAnsi"/>
              </w:rPr>
              <w:t>Üniversitesi</w:t>
            </w:r>
            <w:proofErr w:type="spellEnd"/>
            <w:r w:rsidRPr="00F53DA4">
              <w:rPr>
                <w:rFonts w:cstheme="minorHAnsi"/>
              </w:rPr>
              <w:t xml:space="preserve"> </w:t>
            </w:r>
            <w:proofErr w:type="spellStart"/>
            <w:r w:rsidRPr="00F53DA4">
              <w:rPr>
                <w:rFonts w:cstheme="minorHAnsi"/>
              </w:rPr>
              <w:t>Cerrahpaşa</w:t>
            </w:r>
            <w:proofErr w:type="spellEnd"/>
            <w:r w:rsidRPr="00F53DA4">
              <w:rPr>
                <w:rFonts w:cstheme="minorHAnsi"/>
              </w:rPr>
              <w:t xml:space="preserve"> </w:t>
            </w:r>
            <w:proofErr w:type="spellStart"/>
            <w:r w:rsidRPr="00F53DA4">
              <w:rPr>
                <w:rFonts w:cstheme="minorHAnsi"/>
              </w:rPr>
              <w:t>Tıp</w:t>
            </w:r>
            <w:proofErr w:type="spellEnd"/>
            <w:r w:rsidRPr="00F53DA4">
              <w:rPr>
                <w:rFonts w:cstheme="minorHAnsi"/>
              </w:rPr>
              <w:t xml:space="preserve"> </w:t>
            </w:r>
            <w:proofErr w:type="spellStart"/>
            <w:r w:rsidRPr="00F53DA4">
              <w:rPr>
                <w:rFonts w:cstheme="minorHAnsi"/>
              </w:rPr>
              <w:t>Fakültesi</w:t>
            </w:r>
            <w:proofErr w:type="spellEnd"/>
            <w:r w:rsidRPr="00F53DA4">
              <w:rPr>
                <w:rFonts w:cstheme="minorHAnsi"/>
              </w:rPr>
              <w:t xml:space="preserve"> (</w:t>
            </w:r>
            <w:proofErr w:type="spellStart"/>
            <w:r w:rsidRPr="00F53DA4">
              <w:rPr>
                <w:rFonts w:cstheme="minorHAnsi"/>
              </w:rPr>
              <w:t>Yayın</w:t>
            </w:r>
            <w:proofErr w:type="spellEnd"/>
            <w:r w:rsidRPr="00F53DA4">
              <w:rPr>
                <w:rFonts w:cstheme="minorHAnsi"/>
              </w:rPr>
              <w:t xml:space="preserve"> no 295, </w:t>
            </w:r>
            <w:proofErr w:type="spellStart"/>
            <w:r w:rsidRPr="00F53DA4">
              <w:rPr>
                <w:rFonts w:cstheme="minorHAnsi"/>
              </w:rPr>
              <w:t>Rektörlük</w:t>
            </w:r>
            <w:proofErr w:type="spellEnd"/>
            <w:r w:rsidRPr="00F53DA4">
              <w:rPr>
                <w:rFonts w:cstheme="minorHAnsi"/>
              </w:rPr>
              <w:t xml:space="preserve"> </w:t>
            </w:r>
            <w:proofErr w:type="spellStart"/>
            <w:r w:rsidRPr="00F53DA4">
              <w:rPr>
                <w:rFonts w:cstheme="minorHAnsi"/>
              </w:rPr>
              <w:t>yayın</w:t>
            </w:r>
            <w:proofErr w:type="spellEnd"/>
            <w:r w:rsidRPr="00F53DA4">
              <w:rPr>
                <w:rFonts w:cstheme="minorHAnsi"/>
              </w:rPr>
              <w:t xml:space="preserve"> no 5215, ISBN 978-605-07-0588-1).</w:t>
            </w:r>
          </w:p>
          <w:p w14:paraId="12701904" w14:textId="594F604B" w:rsidR="00F53DA4" w:rsidRDefault="00F53DA4" w:rsidP="00970348">
            <w:pPr>
              <w:pStyle w:val="ListeParagraf"/>
              <w:numPr>
                <w:ilvl w:val="0"/>
                <w:numId w:val="12"/>
              </w:numPr>
              <w:jc w:val="both"/>
              <w:rPr>
                <w:rFonts w:cstheme="minorHAnsi"/>
              </w:rPr>
            </w:pPr>
            <w:r w:rsidRPr="00F53DA4">
              <w:rPr>
                <w:rFonts w:cstheme="minorHAnsi"/>
              </w:rPr>
              <w:t xml:space="preserve">Perrotta G (2021) The state of consciousness: From perceptual alterations to dissociative forms. Analysis of neurobiological and clinical profiles. J Neurol </w:t>
            </w:r>
            <w:proofErr w:type="spellStart"/>
            <w:r w:rsidRPr="00F53DA4">
              <w:rPr>
                <w:rFonts w:cstheme="minorHAnsi"/>
              </w:rPr>
              <w:t>Neurol</w:t>
            </w:r>
            <w:proofErr w:type="spellEnd"/>
            <w:r w:rsidRPr="00F53DA4">
              <w:rPr>
                <w:rFonts w:cstheme="minorHAnsi"/>
              </w:rPr>
              <w:t xml:space="preserve"> Sci </w:t>
            </w:r>
            <w:proofErr w:type="spellStart"/>
            <w:r w:rsidRPr="00F53DA4">
              <w:rPr>
                <w:rFonts w:cstheme="minorHAnsi"/>
              </w:rPr>
              <w:t>Disord</w:t>
            </w:r>
            <w:proofErr w:type="spellEnd"/>
            <w:r w:rsidRPr="00F53DA4">
              <w:rPr>
                <w:rFonts w:cstheme="minorHAnsi"/>
              </w:rPr>
              <w:t xml:space="preserve"> 7(1): 006-018. DOI: </w:t>
            </w:r>
            <w:hyperlink r:id="rId6" w:history="1">
              <w:r w:rsidR="00575DD0" w:rsidRPr="00710BF7">
                <w:rPr>
                  <w:rStyle w:val="Kpr"/>
                  <w:rFonts w:cstheme="minorHAnsi"/>
                </w:rPr>
                <w:t>https://dx.doi.org/10.17352/jnnsd.000042</w:t>
              </w:r>
            </w:hyperlink>
          </w:p>
          <w:p w14:paraId="13ECD37C" w14:textId="7BC89D28" w:rsidR="00575DD0" w:rsidRPr="00575DD0" w:rsidRDefault="00575DD0" w:rsidP="00575DD0">
            <w:pPr>
              <w:pStyle w:val="ListeParagraf"/>
              <w:numPr>
                <w:ilvl w:val="0"/>
                <w:numId w:val="12"/>
              </w:numPr>
              <w:jc w:val="both"/>
              <w:rPr>
                <w:rFonts w:cstheme="minorHAnsi"/>
              </w:rPr>
            </w:pPr>
            <w:proofErr w:type="spellStart"/>
            <w:r w:rsidRPr="00575DD0">
              <w:rPr>
                <w:rFonts w:cstheme="minorHAnsi"/>
              </w:rPr>
              <w:t>Katzung</w:t>
            </w:r>
            <w:proofErr w:type="spellEnd"/>
            <w:r w:rsidRPr="00575DD0">
              <w:rPr>
                <w:rFonts w:cstheme="minorHAnsi"/>
              </w:rPr>
              <w:t xml:space="preserve">, B.G., </w:t>
            </w:r>
            <w:proofErr w:type="spellStart"/>
            <w:r w:rsidRPr="00575DD0">
              <w:rPr>
                <w:rFonts w:cstheme="minorHAnsi"/>
              </w:rPr>
              <w:t>Vanderah</w:t>
            </w:r>
            <w:proofErr w:type="spellEnd"/>
            <w:r w:rsidRPr="00575DD0">
              <w:rPr>
                <w:rFonts w:cstheme="minorHAnsi"/>
              </w:rPr>
              <w:t xml:space="preserve"> </w:t>
            </w:r>
            <w:proofErr w:type="gramStart"/>
            <w:r w:rsidRPr="00575DD0">
              <w:rPr>
                <w:rFonts w:cstheme="minorHAnsi"/>
              </w:rPr>
              <w:t>T,W.</w:t>
            </w:r>
            <w:proofErr w:type="gramEnd"/>
            <w:r w:rsidRPr="00575DD0">
              <w:rPr>
                <w:rFonts w:cstheme="minorHAnsi"/>
              </w:rPr>
              <w:t xml:space="preserve">, Basic &amp;Clinical Pharmacology,15th Ed., 2021, </w:t>
            </w:r>
            <w:proofErr w:type="spellStart"/>
            <w:r w:rsidRPr="00575DD0">
              <w:rPr>
                <w:rFonts w:cstheme="minorHAnsi"/>
              </w:rPr>
              <w:t>McGrawHill</w:t>
            </w:r>
            <w:proofErr w:type="spellEnd"/>
            <w:r w:rsidRPr="00575DD0">
              <w:rPr>
                <w:rFonts w:cstheme="minorHAnsi"/>
              </w:rPr>
              <w:t xml:space="preserve"> Lange, New York</w:t>
            </w:r>
          </w:p>
          <w:p w14:paraId="7F79F849" w14:textId="3112F5C6" w:rsidR="00575DD0" w:rsidRPr="00575DD0" w:rsidRDefault="00575DD0" w:rsidP="00575DD0">
            <w:pPr>
              <w:pStyle w:val="ListeParagraf"/>
              <w:numPr>
                <w:ilvl w:val="0"/>
                <w:numId w:val="12"/>
              </w:numPr>
              <w:jc w:val="both"/>
              <w:rPr>
                <w:rFonts w:cstheme="minorHAnsi"/>
              </w:rPr>
            </w:pPr>
            <w:proofErr w:type="spellStart"/>
            <w:r w:rsidRPr="00575DD0">
              <w:rPr>
                <w:rFonts w:cstheme="minorHAnsi"/>
              </w:rPr>
              <w:t>Katzung</w:t>
            </w:r>
            <w:proofErr w:type="spellEnd"/>
            <w:r w:rsidRPr="00575DD0">
              <w:rPr>
                <w:rFonts w:cstheme="minorHAnsi"/>
              </w:rPr>
              <w:t xml:space="preserve">, B.G., </w:t>
            </w:r>
            <w:proofErr w:type="spellStart"/>
            <w:r w:rsidRPr="00575DD0">
              <w:rPr>
                <w:rFonts w:cstheme="minorHAnsi"/>
              </w:rPr>
              <w:t>Vanderah</w:t>
            </w:r>
            <w:proofErr w:type="spellEnd"/>
            <w:r w:rsidRPr="00575DD0">
              <w:rPr>
                <w:rFonts w:cstheme="minorHAnsi"/>
              </w:rPr>
              <w:t xml:space="preserve"> </w:t>
            </w:r>
            <w:proofErr w:type="gramStart"/>
            <w:r w:rsidRPr="00575DD0">
              <w:rPr>
                <w:rFonts w:cstheme="minorHAnsi"/>
              </w:rPr>
              <w:t>T,W.</w:t>
            </w:r>
            <w:proofErr w:type="gramEnd"/>
            <w:r w:rsidRPr="00575DD0">
              <w:rPr>
                <w:rFonts w:cstheme="minorHAnsi"/>
              </w:rPr>
              <w:t xml:space="preserve">, Basic &amp;Clinical Pharmacology,14th Ed., 2018, </w:t>
            </w:r>
            <w:proofErr w:type="spellStart"/>
            <w:r w:rsidRPr="00575DD0">
              <w:rPr>
                <w:rFonts w:cstheme="minorHAnsi"/>
              </w:rPr>
              <w:t>McGrawHill</w:t>
            </w:r>
            <w:proofErr w:type="spellEnd"/>
            <w:r w:rsidRPr="00575DD0">
              <w:rPr>
                <w:rFonts w:cstheme="minorHAnsi"/>
              </w:rPr>
              <w:t xml:space="preserve"> Lange, New York</w:t>
            </w:r>
          </w:p>
          <w:p w14:paraId="05370A39" w14:textId="18F33E33" w:rsidR="00575DD0" w:rsidRPr="00575DD0" w:rsidRDefault="00575DD0" w:rsidP="00575DD0">
            <w:pPr>
              <w:pStyle w:val="ListeParagraf"/>
              <w:numPr>
                <w:ilvl w:val="0"/>
                <w:numId w:val="12"/>
              </w:numPr>
              <w:jc w:val="both"/>
              <w:rPr>
                <w:rFonts w:cstheme="minorHAnsi"/>
              </w:rPr>
            </w:pPr>
            <w:proofErr w:type="spellStart"/>
            <w:r w:rsidRPr="00575DD0">
              <w:rPr>
                <w:rFonts w:cstheme="minorHAnsi"/>
              </w:rPr>
              <w:t>Katzung</w:t>
            </w:r>
            <w:proofErr w:type="spellEnd"/>
            <w:r w:rsidRPr="00575DD0">
              <w:rPr>
                <w:rFonts w:cstheme="minorHAnsi"/>
              </w:rPr>
              <w:t xml:space="preserve">, B.G., </w:t>
            </w:r>
            <w:proofErr w:type="spellStart"/>
            <w:r w:rsidRPr="00575DD0">
              <w:rPr>
                <w:rFonts w:cstheme="minorHAnsi"/>
              </w:rPr>
              <w:t>Kruidering</w:t>
            </w:r>
            <w:proofErr w:type="spellEnd"/>
            <w:r w:rsidRPr="00575DD0">
              <w:rPr>
                <w:rFonts w:cstheme="minorHAnsi"/>
              </w:rPr>
              <w:t>-</w:t>
            </w:r>
            <w:proofErr w:type="gramStart"/>
            <w:r w:rsidRPr="00575DD0">
              <w:rPr>
                <w:rFonts w:cstheme="minorHAnsi"/>
              </w:rPr>
              <w:t>Hall,,</w:t>
            </w:r>
            <w:proofErr w:type="gramEnd"/>
            <w:r w:rsidRPr="00575DD0">
              <w:rPr>
                <w:rFonts w:cstheme="minorHAnsi"/>
              </w:rPr>
              <w:t xml:space="preserve"> M., Trevor, A.J., </w:t>
            </w:r>
            <w:proofErr w:type="spellStart"/>
            <w:r w:rsidRPr="00575DD0">
              <w:rPr>
                <w:rFonts w:cstheme="minorHAnsi"/>
              </w:rPr>
              <w:t>Katzung</w:t>
            </w:r>
            <w:proofErr w:type="spellEnd"/>
            <w:r w:rsidRPr="00575DD0">
              <w:rPr>
                <w:rFonts w:cstheme="minorHAnsi"/>
              </w:rPr>
              <w:t xml:space="preserve"> &amp; Trevor’s Pharmacology Examination &amp; Board Review, 12th Ed, 2019, New York</w:t>
            </w:r>
          </w:p>
          <w:p w14:paraId="2B8FF05E" w14:textId="46A5F9A7" w:rsidR="00575DD0" w:rsidRPr="00575DD0" w:rsidRDefault="00575DD0" w:rsidP="00575DD0">
            <w:pPr>
              <w:pStyle w:val="ListeParagraf"/>
              <w:numPr>
                <w:ilvl w:val="0"/>
                <w:numId w:val="12"/>
              </w:numPr>
              <w:jc w:val="both"/>
              <w:rPr>
                <w:rFonts w:cstheme="minorHAnsi"/>
              </w:rPr>
            </w:pPr>
            <w:r w:rsidRPr="00575DD0">
              <w:rPr>
                <w:rFonts w:cstheme="minorHAnsi"/>
              </w:rPr>
              <w:t xml:space="preserve">Whalen K., </w:t>
            </w:r>
            <w:proofErr w:type="spellStart"/>
            <w:r w:rsidRPr="00575DD0">
              <w:rPr>
                <w:rFonts w:cstheme="minorHAnsi"/>
              </w:rPr>
              <w:t>Lippincottt</w:t>
            </w:r>
            <w:proofErr w:type="spellEnd"/>
            <w:r w:rsidRPr="00575DD0">
              <w:rPr>
                <w:rFonts w:cstheme="minorHAnsi"/>
              </w:rPr>
              <w:t xml:space="preserve"> Illustrated Reviews Pharmacology, 7th Ed., 2019, Wolters Kluwer, Philadelphia</w:t>
            </w:r>
          </w:p>
          <w:p w14:paraId="14ADF472" w14:textId="77777777" w:rsidR="00575DD0" w:rsidRDefault="00575DD0" w:rsidP="00575DD0">
            <w:pPr>
              <w:pStyle w:val="ListeParagraf"/>
              <w:numPr>
                <w:ilvl w:val="0"/>
                <w:numId w:val="12"/>
              </w:numPr>
              <w:jc w:val="both"/>
              <w:rPr>
                <w:rFonts w:cstheme="minorHAnsi"/>
              </w:rPr>
            </w:pPr>
            <w:r w:rsidRPr="00575DD0">
              <w:rPr>
                <w:rFonts w:cstheme="minorHAnsi"/>
              </w:rPr>
              <w:t xml:space="preserve">Brunton L.L., Goodman &amp; </w:t>
            </w:r>
            <w:proofErr w:type="spellStart"/>
            <w:r w:rsidRPr="00575DD0">
              <w:rPr>
                <w:rFonts w:cstheme="minorHAnsi"/>
              </w:rPr>
              <w:t>Gilmans’s</w:t>
            </w:r>
            <w:proofErr w:type="spellEnd"/>
            <w:r w:rsidRPr="00575DD0">
              <w:rPr>
                <w:rFonts w:cstheme="minorHAnsi"/>
              </w:rPr>
              <w:t xml:space="preserve"> The Pharmacological Basis of Therapeutics, 13th Ed, 2018, </w:t>
            </w:r>
            <w:proofErr w:type="spellStart"/>
            <w:r w:rsidRPr="00575DD0">
              <w:rPr>
                <w:rFonts w:cstheme="minorHAnsi"/>
              </w:rPr>
              <w:t>McGrawHill</w:t>
            </w:r>
            <w:proofErr w:type="spellEnd"/>
            <w:r w:rsidRPr="00575DD0">
              <w:rPr>
                <w:rFonts w:cstheme="minorHAnsi"/>
              </w:rPr>
              <w:t xml:space="preserve">, </w:t>
            </w:r>
            <w:proofErr w:type="spellStart"/>
            <w:r w:rsidRPr="00575DD0">
              <w:rPr>
                <w:rFonts w:cstheme="minorHAnsi"/>
              </w:rPr>
              <w:t>NewYork</w:t>
            </w:r>
            <w:proofErr w:type="spellEnd"/>
          </w:p>
          <w:p w14:paraId="3EF108BC" w14:textId="41603390" w:rsidR="00575DD0" w:rsidRDefault="004B19C7" w:rsidP="00575DD0">
            <w:pPr>
              <w:pStyle w:val="ListeParagraf"/>
              <w:numPr>
                <w:ilvl w:val="0"/>
                <w:numId w:val="12"/>
              </w:numPr>
              <w:jc w:val="both"/>
              <w:rPr>
                <w:rFonts w:cstheme="minorHAnsi"/>
              </w:rPr>
            </w:pPr>
            <w:hyperlink r:id="rId7" w:history="1">
              <w:r w:rsidR="00223A07" w:rsidRPr="00E8644B">
                <w:rPr>
                  <w:rStyle w:val="Kpr"/>
                  <w:rFonts w:cstheme="minorHAnsi"/>
                </w:rPr>
                <w:t>https://www.who.int/teams/regulation-prequalification/regulation-and-safety/pharmacovigilance</w:t>
              </w:r>
            </w:hyperlink>
          </w:p>
          <w:p w14:paraId="24EB6E73" w14:textId="77777777" w:rsidR="00223A07" w:rsidRPr="00223A07" w:rsidRDefault="00223A07" w:rsidP="00223A07">
            <w:pPr>
              <w:pStyle w:val="ListeParagraf"/>
              <w:numPr>
                <w:ilvl w:val="0"/>
                <w:numId w:val="12"/>
              </w:numPr>
              <w:jc w:val="both"/>
              <w:rPr>
                <w:rFonts w:cstheme="minorHAnsi"/>
              </w:rPr>
            </w:pPr>
            <w:r w:rsidRPr="00223A07">
              <w:rPr>
                <w:rFonts w:cstheme="minorHAnsi"/>
              </w:rPr>
              <w:t>Bates' Guide to Physical Examination and History Taking Twelfth ed, 2020</w:t>
            </w:r>
          </w:p>
          <w:p w14:paraId="76F8F19D" w14:textId="77777777" w:rsidR="00223A07" w:rsidRPr="00223A07" w:rsidRDefault="00223A07" w:rsidP="00223A07">
            <w:pPr>
              <w:pStyle w:val="ListeParagraf"/>
              <w:numPr>
                <w:ilvl w:val="0"/>
                <w:numId w:val="12"/>
              </w:numPr>
              <w:jc w:val="both"/>
              <w:rPr>
                <w:rFonts w:cstheme="minorHAnsi"/>
              </w:rPr>
            </w:pPr>
            <w:r w:rsidRPr="00223A07">
              <w:rPr>
                <w:rFonts w:cstheme="minorHAnsi"/>
              </w:rPr>
              <w:t xml:space="preserve">Textbook of Family Practice, 9th Edition Robert E. </w:t>
            </w:r>
            <w:proofErr w:type="spellStart"/>
            <w:r w:rsidRPr="00223A07">
              <w:rPr>
                <w:rFonts w:cstheme="minorHAnsi"/>
              </w:rPr>
              <w:t>Rakel</w:t>
            </w:r>
            <w:proofErr w:type="spellEnd"/>
            <w:r w:rsidRPr="00223A07">
              <w:rPr>
                <w:rFonts w:cstheme="minorHAnsi"/>
              </w:rPr>
              <w:t xml:space="preserve">, David P. </w:t>
            </w:r>
            <w:proofErr w:type="spellStart"/>
            <w:r w:rsidRPr="00223A07">
              <w:rPr>
                <w:rFonts w:cstheme="minorHAnsi"/>
              </w:rPr>
              <w:t>Rakel</w:t>
            </w:r>
            <w:proofErr w:type="spellEnd"/>
            <w:r w:rsidRPr="00223A07">
              <w:rPr>
                <w:rFonts w:cstheme="minorHAnsi"/>
              </w:rPr>
              <w:t>, 2015</w:t>
            </w:r>
          </w:p>
          <w:p w14:paraId="475A0AF2" w14:textId="6514ADAB" w:rsidR="00223A07" w:rsidRDefault="00223A07" w:rsidP="00223A07">
            <w:pPr>
              <w:pStyle w:val="ListeParagraf"/>
              <w:numPr>
                <w:ilvl w:val="0"/>
                <w:numId w:val="12"/>
              </w:numPr>
              <w:jc w:val="both"/>
              <w:rPr>
                <w:rFonts w:cstheme="minorHAnsi"/>
              </w:rPr>
            </w:pPr>
            <w:r w:rsidRPr="00223A07">
              <w:rPr>
                <w:rFonts w:cstheme="minorHAnsi"/>
              </w:rPr>
              <w:lastRenderedPageBreak/>
              <w:t xml:space="preserve"> Turkish Republic Health Ministry, General Directorate of Public health official web page </w:t>
            </w:r>
            <w:hyperlink r:id="rId8" w:history="1">
              <w:r w:rsidR="00DF7EA0" w:rsidRPr="00EA4197">
                <w:rPr>
                  <w:rStyle w:val="Kpr"/>
                  <w:rFonts w:cstheme="minorHAnsi"/>
                </w:rPr>
                <w:t>https://hsgm.saglik.gov.tr/tr/</w:t>
              </w:r>
            </w:hyperlink>
          </w:p>
          <w:p w14:paraId="6D9EB3AA" w14:textId="77777777" w:rsidR="00DF7EA0" w:rsidRPr="00DF7EA0" w:rsidRDefault="00DF7EA0" w:rsidP="00DF7EA0">
            <w:pPr>
              <w:pStyle w:val="ListeParagraf"/>
              <w:numPr>
                <w:ilvl w:val="0"/>
                <w:numId w:val="12"/>
              </w:numPr>
              <w:jc w:val="both"/>
              <w:rPr>
                <w:rFonts w:cstheme="minorHAnsi"/>
              </w:rPr>
            </w:pPr>
            <w:proofErr w:type="spellStart"/>
            <w:r w:rsidRPr="00DF7EA0">
              <w:rPr>
                <w:rFonts w:cstheme="minorHAnsi"/>
              </w:rPr>
              <w:t>Lehninger</w:t>
            </w:r>
            <w:proofErr w:type="spellEnd"/>
            <w:r w:rsidRPr="00DF7EA0">
              <w:rPr>
                <w:rFonts w:cstheme="minorHAnsi"/>
              </w:rPr>
              <w:t xml:space="preserve"> Principles of Biochemistry, 7th Edition David L. Nelson, Michael M. Cox W H Freeman &amp; Co, 2016.</w:t>
            </w:r>
          </w:p>
          <w:p w14:paraId="75F1B9F9" w14:textId="77777777" w:rsidR="00DF7EA0" w:rsidRPr="00DF7EA0" w:rsidRDefault="00DF7EA0" w:rsidP="00DF7EA0">
            <w:pPr>
              <w:pStyle w:val="ListeParagraf"/>
              <w:numPr>
                <w:ilvl w:val="0"/>
                <w:numId w:val="12"/>
              </w:numPr>
              <w:jc w:val="both"/>
              <w:rPr>
                <w:rFonts w:cstheme="minorHAnsi"/>
              </w:rPr>
            </w:pPr>
            <w:r w:rsidRPr="00DF7EA0">
              <w:rPr>
                <w:rFonts w:cstheme="minorHAnsi"/>
              </w:rPr>
              <w:t xml:space="preserve">Textbook of Biochemistry with Clinical Correlations, 7th Edition Thomas M. Devlin (Editor) John Wiley &amp; Son, 2011. </w:t>
            </w:r>
          </w:p>
          <w:p w14:paraId="0CCBE936" w14:textId="77777777" w:rsidR="00DF7EA0" w:rsidRPr="00DF7EA0" w:rsidRDefault="00DF7EA0" w:rsidP="00DF7EA0">
            <w:pPr>
              <w:pStyle w:val="ListeParagraf"/>
              <w:numPr>
                <w:ilvl w:val="0"/>
                <w:numId w:val="12"/>
              </w:numPr>
              <w:jc w:val="both"/>
              <w:rPr>
                <w:rFonts w:cstheme="minorHAnsi"/>
              </w:rPr>
            </w:pPr>
            <w:proofErr w:type="spellStart"/>
            <w:r w:rsidRPr="00DF7EA0">
              <w:rPr>
                <w:rFonts w:cstheme="minorHAnsi"/>
              </w:rPr>
              <w:t>Tietz</w:t>
            </w:r>
            <w:proofErr w:type="spellEnd"/>
            <w:r w:rsidRPr="00DF7EA0">
              <w:rPr>
                <w:rFonts w:cstheme="minorHAnsi"/>
              </w:rPr>
              <w:t xml:space="preserve"> Fundamentals of Clinical Chemistry and Molecular Diagnostics, 7th Edition Carl A. </w:t>
            </w:r>
            <w:proofErr w:type="spellStart"/>
            <w:r w:rsidRPr="00DF7EA0">
              <w:rPr>
                <w:rFonts w:cstheme="minorHAnsi"/>
              </w:rPr>
              <w:t>Burtis</w:t>
            </w:r>
            <w:proofErr w:type="spellEnd"/>
            <w:r w:rsidRPr="00DF7EA0">
              <w:rPr>
                <w:rFonts w:cstheme="minorHAnsi"/>
              </w:rPr>
              <w:t xml:space="preserve">, David E. Bruns Elsevier Health Sciences, 2014. </w:t>
            </w:r>
          </w:p>
          <w:p w14:paraId="2129F010" w14:textId="2AFAC52A" w:rsidR="00DF7EA0" w:rsidRDefault="00DF7EA0" w:rsidP="00DF7EA0">
            <w:pPr>
              <w:pStyle w:val="ListeParagraf"/>
              <w:numPr>
                <w:ilvl w:val="0"/>
                <w:numId w:val="12"/>
              </w:numPr>
              <w:jc w:val="both"/>
              <w:rPr>
                <w:rFonts w:cstheme="minorHAnsi"/>
              </w:rPr>
            </w:pPr>
            <w:r w:rsidRPr="00DF7EA0">
              <w:rPr>
                <w:rFonts w:cstheme="minorHAnsi"/>
              </w:rPr>
              <w:t xml:space="preserve">Textbook of Biochemistry for Medical Students, 7th Edition, DM Vasudevan, </w:t>
            </w:r>
            <w:proofErr w:type="spellStart"/>
            <w:r w:rsidRPr="00DF7EA0">
              <w:rPr>
                <w:rFonts w:cstheme="minorHAnsi"/>
              </w:rPr>
              <w:t>Sreekumari</w:t>
            </w:r>
            <w:proofErr w:type="spellEnd"/>
            <w:r w:rsidRPr="00DF7EA0">
              <w:rPr>
                <w:rFonts w:cstheme="minorHAnsi"/>
              </w:rPr>
              <w:t xml:space="preserve"> S, Kannan Vaidyanathan, 2013, Jaypee Brothers Medical Publishers.</w:t>
            </w:r>
          </w:p>
          <w:p w14:paraId="716A9FD7" w14:textId="2E063674" w:rsidR="004A35A9" w:rsidRPr="00223A07" w:rsidRDefault="004A35A9" w:rsidP="00DF7EA0">
            <w:pPr>
              <w:pStyle w:val="ListeParagraf"/>
              <w:numPr>
                <w:ilvl w:val="0"/>
                <w:numId w:val="12"/>
              </w:numPr>
              <w:jc w:val="both"/>
              <w:rPr>
                <w:rFonts w:cstheme="minorHAnsi"/>
              </w:rPr>
            </w:pPr>
            <w:r>
              <w:rPr>
                <w:rFonts w:cstheme="minorHAnsi"/>
              </w:rPr>
              <w:t>H</w:t>
            </w:r>
            <w:r w:rsidRPr="004A35A9">
              <w:rPr>
                <w:rFonts w:cstheme="minorHAnsi"/>
              </w:rPr>
              <w:t>arrison's principles of internal medicine, 21ST Edition</w:t>
            </w:r>
          </w:p>
          <w:p w14:paraId="6455F58A" w14:textId="77777777" w:rsidR="00223A07" w:rsidRDefault="00223A07" w:rsidP="00223A07">
            <w:pPr>
              <w:pStyle w:val="ListeParagraf"/>
              <w:numPr>
                <w:ilvl w:val="0"/>
                <w:numId w:val="12"/>
              </w:numPr>
              <w:jc w:val="both"/>
              <w:rPr>
                <w:rFonts w:cstheme="minorHAnsi"/>
              </w:rPr>
            </w:pPr>
            <w:r w:rsidRPr="00223A07">
              <w:rPr>
                <w:rFonts w:cstheme="minorHAnsi"/>
              </w:rPr>
              <w:t>Adams, James G. Emergency Medicine,</w:t>
            </w:r>
            <w:r>
              <w:rPr>
                <w:rFonts w:cstheme="minorHAnsi"/>
              </w:rPr>
              <w:t xml:space="preserve"> </w:t>
            </w:r>
            <w:r w:rsidRPr="00223A07">
              <w:rPr>
                <w:rFonts w:cstheme="minorHAnsi"/>
              </w:rPr>
              <w:t xml:space="preserve">Clinical </w:t>
            </w:r>
            <w:proofErr w:type="gramStart"/>
            <w:r w:rsidRPr="00223A07">
              <w:rPr>
                <w:rFonts w:cstheme="minorHAnsi"/>
              </w:rPr>
              <w:t>Essentials,  second</w:t>
            </w:r>
            <w:proofErr w:type="gramEnd"/>
            <w:r w:rsidRPr="00223A07">
              <w:rPr>
                <w:rFonts w:cstheme="minorHAnsi"/>
              </w:rPr>
              <w:t xml:space="preserve"> edition, 2013</w:t>
            </w:r>
          </w:p>
          <w:p w14:paraId="4B40DB27" w14:textId="114A240E" w:rsidR="008F3909" w:rsidRPr="008F3909" w:rsidRDefault="008F3909" w:rsidP="008F3909">
            <w:pPr>
              <w:ind w:left="360"/>
              <w:jc w:val="both"/>
              <w:rPr>
                <w:rFonts w:cstheme="minorHAnsi"/>
              </w:rPr>
            </w:pPr>
          </w:p>
        </w:tc>
      </w:tr>
      <w:tr w:rsidR="00A409E0" w:rsidRPr="00CC34CD" w14:paraId="3517C244" w14:textId="77777777" w:rsidTr="00096553">
        <w:tc>
          <w:tcPr>
            <w:tcW w:w="9067" w:type="dxa"/>
            <w:gridSpan w:val="3"/>
          </w:tcPr>
          <w:p w14:paraId="16401FFC" w14:textId="270A8E41" w:rsidR="00A409E0" w:rsidRPr="007A4AAC" w:rsidRDefault="00A409E0" w:rsidP="00A409E0">
            <w:pPr>
              <w:jc w:val="center"/>
              <w:rPr>
                <w:rFonts w:cstheme="minorHAnsi"/>
                <w:b/>
              </w:rPr>
            </w:pPr>
            <w:r w:rsidRPr="007A4AAC">
              <w:rPr>
                <w:rFonts w:cstheme="minorHAnsi"/>
                <w:b/>
              </w:rPr>
              <w:lastRenderedPageBreak/>
              <w:t>MED 30</w:t>
            </w:r>
            <w:r w:rsidR="00970348">
              <w:rPr>
                <w:rFonts w:cstheme="minorHAnsi"/>
                <w:b/>
              </w:rPr>
              <w:t>6</w:t>
            </w:r>
            <w:r w:rsidRPr="007A4AAC">
              <w:rPr>
                <w:rFonts w:cstheme="minorHAnsi"/>
                <w:b/>
              </w:rPr>
              <w:t xml:space="preserve"> COMMITTEE EXAM WEEK</w:t>
            </w:r>
          </w:p>
        </w:tc>
      </w:tr>
      <w:tr w:rsidR="00A409E0" w:rsidRPr="00CC34CD" w14:paraId="316B020F" w14:textId="77777777" w:rsidTr="00096553">
        <w:tc>
          <w:tcPr>
            <w:tcW w:w="2265" w:type="dxa"/>
          </w:tcPr>
          <w:p w14:paraId="6B847BA0" w14:textId="77777777" w:rsidR="00A409E0" w:rsidRPr="007A4AAC" w:rsidRDefault="00A409E0" w:rsidP="00A409E0">
            <w:pPr>
              <w:jc w:val="center"/>
              <w:rPr>
                <w:rFonts w:cstheme="minorHAnsi"/>
                <w:b/>
              </w:rPr>
            </w:pPr>
            <w:r w:rsidRPr="007A4AAC">
              <w:rPr>
                <w:rFonts w:cstheme="minorHAnsi"/>
                <w:b/>
              </w:rPr>
              <w:t>DATE</w:t>
            </w:r>
          </w:p>
        </w:tc>
        <w:tc>
          <w:tcPr>
            <w:tcW w:w="3117" w:type="dxa"/>
          </w:tcPr>
          <w:p w14:paraId="5487898F" w14:textId="77777777" w:rsidR="00A409E0" w:rsidRPr="007A4AAC" w:rsidRDefault="00A409E0" w:rsidP="00A409E0">
            <w:pPr>
              <w:jc w:val="center"/>
              <w:rPr>
                <w:rFonts w:cstheme="minorHAnsi"/>
                <w:b/>
              </w:rPr>
            </w:pPr>
            <w:r w:rsidRPr="007A4AAC">
              <w:rPr>
                <w:rFonts w:cstheme="minorHAnsi"/>
                <w:b/>
              </w:rPr>
              <w:t>EXAM NAME</w:t>
            </w:r>
          </w:p>
        </w:tc>
        <w:tc>
          <w:tcPr>
            <w:tcW w:w="3685" w:type="dxa"/>
          </w:tcPr>
          <w:p w14:paraId="6EB50418" w14:textId="77777777" w:rsidR="00A409E0" w:rsidRPr="007A4AAC" w:rsidRDefault="00A409E0" w:rsidP="00A409E0">
            <w:pPr>
              <w:rPr>
                <w:rFonts w:cstheme="minorHAnsi"/>
              </w:rPr>
            </w:pPr>
            <w:r w:rsidRPr="007A4AAC">
              <w:rPr>
                <w:rFonts w:cstheme="minorHAnsi"/>
                <w:b/>
              </w:rPr>
              <w:t>EXAM HOUR</w:t>
            </w:r>
          </w:p>
        </w:tc>
      </w:tr>
      <w:tr w:rsidR="00A409E0" w:rsidRPr="00CC34CD" w14:paraId="2342D014" w14:textId="77777777" w:rsidTr="00096553">
        <w:tc>
          <w:tcPr>
            <w:tcW w:w="2265" w:type="dxa"/>
          </w:tcPr>
          <w:p w14:paraId="1C3A11E4" w14:textId="720DC909" w:rsidR="00A409E0" w:rsidRPr="007A4AAC" w:rsidRDefault="00F53DA4" w:rsidP="00A409E0">
            <w:pPr>
              <w:jc w:val="center"/>
              <w:rPr>
                <w:rFonts w:cstheme="minorHAnsi"/>
              </w:rPr>
            </w:pPr>
            <w:r>
              <w:rPr>
                <w:rFonts w:cstheme="minorHAnsi"/>
              </w:rPr>
              <w:t>31.05.2022</w:t>
            </w:r>
          </w:p>
        </w:tc>
        <w:tc>
          <w:tcPr>
            <w:tcW w:w="3117" w:type="dxa"/>
          </w:tcPr>
          <w:p w14:paraId="7ACD0801" w14:textId="4DB37741" w:rsidR="00A409E0" w:rsidRPr="007A4AAC" w:rsidRDefault="00A409E0" w:rsidP="00A409E0">
            <w:pPr>
              <w:jc w:val="center"/>
              <w:rPr>
                <w:rFonts w:cstheme="minorHAnsi"/>
              </w:rPr>
            </w:pPr>
            <w:r w:rsidRPr="007A4AAC">
              <w:rPr>
                <w:rFonts w:cstheme="minorHAnsi"/>
              </w:rPr>
              <w:t>Medical Skills</w:t>
            </w:r>
          </w:p>
        </w:tc>
        <w:tc>
          <w:tcPr>
            <w:tcW w:w="3685" w:type="dxa"/>
          </w:tcPr>
          <w:p w14:paraId="26B906B3" w14:textId="58643EF1" w:rsidR="00A409E0" w:rsidRPr="00F53DA4" w:rsidRDefault="00F53DA4" w:rsidP="00A409E0">
            <w:pPr>
              <w:jc w:val="center"/>
              <w:rPr>
                <w:rFonts w:cstheme="minorHAnsi"/>
              </w:rPr>
            </w:pPr>
            <w:r w:rsidRPr="00F53DA4">
              <w:rPr>
                <w:rFonts w:cstheme="minorHAnsi"/>
              </w:rPr>
              <w:t>09:30-17:20</w:t>
            </w:r>
          </w:p>
        </w:tc>
      </w:tr>
      <w:tr w:rsidR="00A409E0" w:rsidRPr="00CC34CD" w14:paraId="03F13317" w14:textId="77777777" w:rsidTr="00096553">
        <w:tc>
          <w:tcPr>
            <w:tcW w:w="2265" w:type="dxa"/>
          </w:tcPr>
          <w:p w14:paraId="713ABE4E" w14:textId="2CD4BD21" w:rsidR="00A409E0" w:rsidRPr="007A4AAC" w:rsidRDefault="00F53DA4" w:rsidP="00A409E0">
            <w:pPr>
              <w:jc w:val="center"/>
              <w:rPr>
                <w:rFonts w:cstheme="minorHAnsi"/>
              </w:rPr>
            </w:pPr>
            <w:r>
              <w:rPr>
                <w:rFonts w:cstheme="minorHAnsi"/>
              </w:rPr>
              <w:t>01.06.2022</w:t>
            </w:r>
          </w:p>
        </w:tc>
        <w:tc>
          <w:tcPr>
            <w:tcW w:w="3117" w:type="dxa"/>
          </w:tcPr>
          <w:p w14:paraId="75A3B3C3" w14:textId="4F5ED5B5" w:rsidR="00A409E0" w:rsidRPr="007A4AAC" w:rsidRDefault="00A409E0" w:rsidP="00A409E0">
            <w:pPr>
              <w:jc w:val="center"/>
              <w:rPr>
                <w:rFonts w:cstheme="minorHAnsi"/>
              </w:rPr>
            </w:pPr>
            <w:r w:rsidRPr="007A4AAC">
              <w:rPr>
                <w:rFonts w:cstheme="minorHAnsi"/>
              </w:rPr>
              <w:t>MED 30</w:t>
            </w:r>
            <w:r w:rsidR="00970348">
              <w:rPr>
                <w:rFonts w:cstheme="minorHAnsi"/>
              </w:rPr>
              <w:t>6</w:t>
            </w:r>
            <w:r w:rsidRPr="007A4AAC">
              <w:rPr>
                <w:rFonts w:cstheme="minorHAnsi"/>
              </w:rPr>
              <w:t xml:space="preserve"> Committee Exam</w:t>
            </w:r>
          </w:p>
        </w:tc>
        <w:tc>
          <w:tcPr>
            <w:tcW w:w="3685" w:type="dxa"/>
          </w:tcPr>
          <w:p w14:paraId="243442BE" w14:textId="7D375A12" w:rsidR="00A409E0" w:rsidRPr="007A4AAC" w:rsidRDefault="00F53DA4" w:rsidP="00A409E0">
            <w:pPr>
              <w:jc w:val="center"/>
              <w:rPr>
                <w:rFonts w:cstheme="minorHAnsi"/>
              </w:rPr>
            </w:pPr>
            <w:r>
              <w:rPr>
                <w:rFonts w:cstheme="minorHAnsi"/>
              </w:rPr>
              <w:t>09:30-12:20</w:t>
            </w:r>
          </w:p>
        </w:tc>
      </w:tr>
      <w:tr w:rsidR="00A409E0" w:rsidRPr="00CC34CD" w14:paraId="292D53B5" w14:textId="77777777" w:rsidTr="00096553">
        <w:tc>
          <w:tcPr>
            <w:tcW w:w="2265" w:type="dxa"/>
          </w:tcPr>
          <w:p w14:paraId="5741B872" w14:textId="77777777" w:rsidR="00A409E0" w:rsidRPr="007A4AAC" w:rsidRDefault="00A409E0" w:rsidP="00A409E0">
            <w:pPr>
              <w:jc w:val="center"/>
              <w:rPr>
                <w:rFonts w:cstheme="minorHAnsi"/>
                <w:b/>
              </w:rPr>
            </w:pPr>
            <w:r w:rsidRPr="007A4AAC">
              <w:rPr>
                <w:rFonts w:cstheme="minorHAnsi"/>
                <w:b/>
              </w:rPr>
              <w:t>Teaching Methods and Techniques</w:t>
            </w:r>
          </w:p>
        </w:tc>
        <w:tc>
          <w:tcPr>
            <w:tcW w:w="680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4"/>
              <w:gridCol w:w="1856"/>
              <w:gridCol w:w="1729"/>
              <w:gridCol w:w="1497"/>
            </w:tblGrid>
            <w:tr w:rsidR="00A409E0" w:rsidRPr="007A4AAC" w14:paraId="43C5E4B2"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bookmarkStart w:id="1" w:name="Onay3"/>
                <w:bookmarkEnd w:id="1"/>
                <w:p w14:paraId="0F4DC502" w14:textId="1B2DD9A9"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1"/>
                        </w:checkBox>
                      </w:ffData>
                    </w:fldChar>
                  </w:r>
                  <w:r w:rsidRPr="007A4AAC">
                    <w:rPr>
                      <w:rFonts w:eastAsia="Times New Roman" w:cstheme="minorHAnsi"/>
                      <w:lang w:eastAsia="tr-TR"/>
                    </w:rPr>
                    <w:instrText xml:space="preserve"> FORMCHECKBOX </w:instrText>
                  </w:r>
                  <w:r w:rsidR="004B19C7">
                    <w:rPr>
                      <w:rFonts w:eastAsia="Times New Roman" w:cstheme="minorHAnsi"/>
                      <w:lang w:eastAsia="tr-TR"/>
                    </w:rPr>
                  </w:r>
                  <w:r w:rsidR="004B19C7">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Lecture</w:t>
                  </w:r>
                </w:p>
              </w:tc>
              <w:tc>
                <w:tcPr>
                  <w:tcW w:w="2117" w:type="dxa"/>
                  <w:tcBorders>
                    <w:top w:val="single" w:sz="4" w:space="0" w:color="auto"/>
                    <w:left w:val="single" w:sz="4" w:space="0" w:color="auto"/>
                    <w:bottom w:val="single" w:sz="4" w:space="0" w:color="auto"/>
                    <w:right w:val="single" w:sz="4" w:space="0" w:color="auto"/>
                  </w:tcBorders>
                  <w:vAlign w:val="center"/>
                </w:tcPr>
                <w:p w14:paraId="358B9E2A" w14:textId="29955023"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t xml:space="preserve"> </w:t>
                  </w:r>
                  <w:r w:rsidRPr="007A4AAC">
                    <w:rPr>
                      <w:rFonts w:eastAsia="Times New Roman" w:cstheme="minorHAnsi"/>
                      <w:lang w:eastAsia="tr-TR"/>
                    </w:rPr>
                    <w:fldChar w:fldCharType="begin">
                      <w:ffData>
                        <w:name w:val=""/>
                        <w:enabled/>
                        <w:calcOnExit w:val="0"/>
                        <w:checkBox>
                          <w:sizeAuto/>
                          <w:default w:val="1"/>
                        </w:checkBox>
                      </w:ffData>
                    </w:fldChar>
                  </w:r>
                  <w:r w:rsidRPr="007A4AAC">
                    <w:rPr>
                      <w:rFonts w:eastAsia="Times New Roman" w:cstheme="minorHAnsi"/>
                      <w:lang w:eastAsia="tr-TR"/>
                    </w:rPr>
                    <w:instrText xml:space="preserve"> FORMCHECKBOX </w:instrText>
                  </w:r>
                  <w:r w:rsidR="004B19C7">
                    <w:rPr>
                      <w:rFonts w:eastAsia="Times New Roman" w:cstheme="minorHAnsi"/>
                      <w:lang w:eastAsia="tr-TR"/>
                    </w:rPr>
                  </w:r>
                  <w:r w:rsidR="004B19C7">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Case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483F9330" w14:textId="3C0CE6A8"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4B19C7">
                    <w:rPr>
                      <w:rFonts w:eastAsia="Times New Roman" w:cstheme="minorHAnsi"/>
                      <w:lang w:eastAsia="tr-TR"/>
                    </w:rPr>
                  </w:r>
                  <w:r w:rsidR="004B19C7">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Case discussion</w:t>
                  </w:r>
                </w:p>
              </w:tc>
              <w:tc>
                <w:tcPr>
                  <w:tcW w:w="1536" w:type="dxa"/>
                  <w:tcBorders>
                    <w:top w:val="single" w:sz="4" w:space="0" w:color="auto"/>
                    <w:left w:val="single" w:sz="4" w:space="0" w:color="auto"/>
                    <w:bottom w:val="single" w:sz="4" w:space="0" w:color="auto"/>
                    <w:right w:val="single" w:sz="4" w:space="0" w:color="auto"/>
                  </w:tcBorders>
                  <w:vAlign w:val="center"/>
                </w:tcPr>
                <w:p w14:paraId="49FE81C9" w14:textId="11CC3DCC"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4B19C7">
                    <w:rPr>
                      <w:rFonts w:eastAsia="Times New Roman" w:cstheme="minorHAnsi"/>
                      <w:lang w:eastAsia="tr-TR"/>
                    </w:rPr>
                  </w:r>
                  <w:r w:rsidR="004B19C7">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Student presentation</w:t>
                  </w:r>
                </w:p>
              </w:tc>
            </w:tr>
            <w:tr w:rsidR="00A409E0" w:rsidRPr="007A4AAC" w14:paraId="1B304128"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p w14:paraId="19E350FD" w14:textId="0D20BADF"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0"/>
                        </w:checkBox>
                      </w:ffData>
                    </w:fldChar>
                  </w:r>
                  <w:r w:rsidRPr="007A4AAC">
                    <w:rPr>
                      <w:rFonts w:eastAsia="Times New Roman" w:cstheme="minorHAnsi"/>
                      <w:lang w:eastAsia="tr-TR"/>
                    </w:rPr>
                    <w:instrText xml:space="preserve"> FORMCHECKBOX </w:instrText>
                  </w:r>
                  <w:r w:rsidR="004B19C7">
                    <w:rPr>
                      <w:rFonts w:eastAsia="Times New Roman" w:cstheme="minorHAnsi"/>
                      <w:lang w:eastAsia="tr-TR"/>
                    </w:rPr>
                  </w:r>
                  <w:r w:rsidR="004B19C7">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Role playing</w:t>
                  </w:r>
                </w:p>
              </w:tc>
              <w:tc>
                <w:tcPr>
                  <w:tcW w:w="2117" w:type="dxa"/>
                  <w:tcBorders>
                    <w:top w:val="single" w:sz="4" w:space="0" w:color="auto"/>
                    <w:left w:val="single" w:sz="4" w:space="0" w:color="auto"/>
                    <w:bottom w:val="single" w:sz="4" w:space="0" w:color="auto"/>
                    <w:right w:val="single" w:sz="4" w:space="0" w:color="auto"/>
                  </w:tcBorders>
                  <w:vAlign w:val="center"/>
                </w:tcPr>
                <w:p w14:paraId="40A6C8F6" w14:textId="2198A49A"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t xml:space="preserve"> </w:t>
                  </w:r>
                  <w:r w:rsidR="00F53DA4">
                    <w:rPr>
                      <w:rFonts w:eastAsia="Times New Roman" w:cstheme="minorHAnsi"/>
                      <w:lang w:eastAsia="tr-TR"/>
                    </w:rPr>
                    <w:fldChar w:fldCharType="begin">
                      <w:ffData>
                        <w:name w:val=""/>
                        <w:enabled/>
                        <w:calcOnExit w:val="0"/>
                        <w:checkBox>
                          <w:sizeAuto/>
                          <w:default w:val="0"/>
                        </w:checkBox>
                      </w:ffData>
                    </w:fldChar>
                  </w:r>
                  <w:r w:rsidR="00F53DA4">
                    <w:rPr>
                      <w:rFonts w:eastAsia="Times New Roman" w:cstheme="minorHAnsi"/>
                      <w:lang w:eastAsia="tr-TR"/>
                    </w:rPr>
                    <w:instrText xml:space="preserve"> FORMCHECKBOX </w:instrText>
                  </w:r>
                  <w:r w:rsidR="004B19C7">
                    <w:rPr>
                      <w:rFonts w:eastAsia="Times New Roman" w:cstheme="minorHAnsi"/>
                      <w:lang w:eastAsia="tr-TR"/>
                    </w:rPr>
                  </w:r>
                  <w:r w:rsidR="004B19C7">
                    <w:rPr>
                      <w:rFonts w:eastAsia="Times New Roman" w:cstheme="minorHAnsi"/>
                      <w:lang w:eastAsia="tr-TR"/>
                    </w:rPr>
                    <w:fldChar w:fldCharType="separate"/>
                  </w:r>
                  <w:r w:rsidR="00F53DA4">
                    <w:rPr>
                      <w:rFonts w:eastAsia="Times New Roman" w:cstheme="minorHAnsi"/>
                      <w:lang w:eastAsia="tr-TR"/>
                    </w:rPr>
                    <w:fldChar w:fldCharType="end"/>
                  </w:r>
                  <w:r w:rsidRPr="007A4AAC">
                    <w:rPr>
                      <w:rFonts w:eastAsia="Times New Roman" w:cstheme="minorHAnsi"/>
                      <w:lang w:eastAsia="tr-TR"/>
                    </w:rPr>
                    <w:t xml:space="preserve"> Problem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5978510B" w14:textId="5251CD6B"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0"/>
                        </w:checkBox>
                      </w:ffData>
                    </w:fldChar>
                  </w:r>
                  <w:r w:rsidRPr="007A4AAC">
                    <w:rPr>
                      <w:rFonts w:eastAsia="Times New Roman" w:cstheme="minorHAnsi"/>
                      <w:lang w:eastAsia="tr-TR"/>
                    </w:rPr>
                    <w:instrText xml:space="preserve"> FORMCHECKBOX </w:instrText>
                  </w:r>
                  <w:r w:rsidR="004B19C7">
                    <w:rPr>
                      <w:rFonts w:eastAsia="Times New Roman" w:cstheme="minorHAnsi"/>
                      <w:lang w:eastAsia="tr-TR"/>
                    </w:rPr>
                  </w:r>
                  <w:r w:rsidR="004B19C7">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Project</w:t>
                  </w:r>
                </w:p>
              </w:tc>
              <w:tc>
                <w:tcPr>
                  <w:tcW w:w="1536" w:type="dxa"/>
                  <w:tcBorders>
                    <w:top w:val="single" w:sz="4" w:space="0" w:color="auto"/>
                    <w:left w:val="single" w:sz="4" w:space="0" w:color="auto"/>
                    <w:bottom w:val="single" w:sz="4" w:space="0" w:color="auto"/>
                    <w:right w:val="single" w:sz="4" w:space="0" w:color="auto"/>
                  </w:tcBorders>
                  <w:vAlign w:val="center"/>
                </w:tcPr>
                <w:p w14:paraId="77C9FE5E" w14:textId="7F6E3330"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0"/>
                        </w:checkBox>
                      </w:ffData>
                    </w:fldChar>
                  </w:r>
                  <w:r w:rsidRPr="007A4AAC">
                    <w:rPr>
                      <w:rFonts w:eastAsia="Times New Roman" w:cstheme="minorHAnsi"/>
                      <w:lang w:eastAsia="tr-TR"/>
                    </w:rPr>
                    <w:instrText xml:space="preserve"> FORMCHECKBOX </w:instrText>
                  </w:r>
                  <w:r w:rsidR="004B19C7">
                    <w:rPr>
                      <w:rFonts w:eastAsia="Times New Roman" w:cstheme="minorHAnsi"/>
                      <w:lang w:eastAsia="tr-TR"/>
                    </w:rPr>
                  </w:r>
                  <w:r w:rsidR="004B19C7">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Homework</w:t>
                  </w:r>
                </w:p>
              </w:tc>
            </w:tr>
            <w:tr w:rsidR="00A409E0" w:rsidRPr="007A4AAC" w14:paraId="031EAD4A" w14:textId="77777777" w:rsidTr="009C34F5">
              <w:trPr>
                <w:trHeight w:val="454"/>
              </w:trPr>
              <w:tc>
                <w:tcPr>
                  <w:tcW w:w="1584" w:type="dxa"/>
                  <w:tcBorders>
                    <w:top w:val="single" w:sz="4" w:space="0" w:color="auto"/>
                    <w:left w:val="single" w:sz="4" w:space="0" w:color="auto"/>
                    <w:bottom w:val="single" w:sz="4" w:space="0" w:color="auto"/>
                    <w:right w:val="single" w:sz="4" w:space="0" w:color="auto"/>
                  </w:tcBorders>
                  <w:vAlign w:val="center"/>
                </w:tcPr>
                <w:p w14:paraId="25404950" w14:textId="38367B73"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4B19C7">
                    <w:rPr>
                      <w:rFonts w:eastAsia="Times New Roman" w:cstheme="minorHAnsi"/>
                      <w:lang w:eastAsia="tr-TR"/>
                    </w:rPr>
                  </w:r>
                  <w:r w:rsidR="004B19C7">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Laboratory practice</w:t>
                  </w:r>
                </w:p>
              </w:tc>
              <w:tc>
                <w:tcPr>
                  <w:tcW w:w="2117" w:type="dxa"/>
                  <w:tcBorders>
                    <w:top w:val="single" w:sz="4" w:space="0" w:color="auto"/>
                    <w:left w:val="single" w:sz="4" w:space="0" w:color="auto"/>
                    <w:bottom w:val="single" w:sz="4" w:space="0" w:color="auto"/>
                    <w:right w:val="single" w:sz="4" w:space="0" w:color="auto"/>
                  </w:tcBorders>
                  <w:vAlign w:val="center"/>
                </w:tcPr>
                <w:p w14:paraId="2E495B3B" w14:textId="32A5FD90"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t xml:space="preserve"> </w:t>
                  </w:r>
                  <w:r>
                    <w:rPr>
                      <w:rFonts w:eastAsia="Times New Roman" w:cstheme="minorHAnsi"/>
                      <w:lang w:eastAsia="tr-TR"/>
                    </w:rPr>
                    <w:fldChar w:fldCharType="begin">
                      <w:ffData>
                        <w:name w:val=""/>
                        <w:enabled/>
                        <w:calcOnExit w:val="0"/>
                        <w:checkBox>
                          <w:sizeAuto/>
                          <w:default w:val="0"/>
                        </w:checkBox>
                      </w:ffData>
                    </w:fldChar>
                  </w:r>
                  <w:r>
                    <w:rPr>
                      <w:rFonts w:eastAsia="Times New Roman" w:cstheme="minorHAnsi"/>
                      <w:lang w:eastAsia="tr-TR"/>
                    </w:rPr>
                    <w:instrText xml:space="preserve"> FORMCHECKBOX </w:instrText>
                  </w:r>
                  <w:r w:rsidR="004B19C7">
                    <w:rPr>
                      <w:rFonts w:eastAsia="Times New Roman" w:cstheme="minorHAnsi"/>
                      <w:lang w:eastAsia="tr-TR"/>
                    </w:rPr>
                  </w:r>
                  <w:r w:rsidR="004B19C7">
                    <w:rPr>
                      <w:rFonts w:eastAsia="Times New Roman" w:cstheme="minorHAnsi"/>
                      <w:lang w:eastAsia="tr-TR"/>
                    </w:rPr>
                    <w:fldChar w:fldCharType="separate"/>
                  </w:r>
                  <w:r>
                    <w:rPr>
                      <w:rFonts w:eastAsia="Times New Roman" w:cstheme="minorHAnsi"/>
                      <w:lang w:eastAsia="tr-TR"/>
                    </w:rPr>
                    <w:fldChar w:fldCharType="end"/>
                  </w:r>
                  <w:r w:rsidRPr="007A4AAC">
                    <w:rPr>
                      <w:rFonts w:eastAsia="Times New Roman" w:cstheme="minorHAnsi"/>
                      <w:lang w:eastAsia="tr-TR"/>
                    </w:rPr>
                    <w:t xml:space="preserve"> Team based learning</w:t>
                  </w:r>
                </w:p>
              </w:tc>
              <w:tc>
                <w:tcPr>
                  <w:tcW w:w="1906" w:type="dxa"/>
                  <w:tcBorders>
                    <w:top w:val="single" w:sz="4" w:space="0" w:color="auto"/>
                    <w:left w:val="single" w:sz="4" w:space="0" w:color="auto"/>
                    <w:bottom w:val="single" w:sz="4" w:space="0" w:color="auto"/>
                    <w:right w:val="single" w:sz="4" w:space="0" w:color="auto"/>
                  </w:tcBorders>
                  <w:vAlign w:val="center"/>
                </w:tcPr>
                <w:p w14:paraId="4F3D9FC1" w14:textId="073A0BF9"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Onay3"/>
                        <w:enabled/>
                        <w:calcOnExit w:val="0"/>
                        <w:checkBox>
                          <w:sizeAuto/>
                          <w:default w:val="1"/>
                        </w:checkBox>
                      </w:ffData>
                    </w:fldChar>
                  </w:r>
                  <w:r w:rsidRPr="007A4AAC">
                    <w:rPr>
                      <w:rFonts w:eastAsia="Times New Roman" w:cstheme="minorHAnsi"/>
                      <w:lang w:eastAsia="tr-TR"/>
                    </w:rPr>
                    <w:instrText xml:space="preserve"> FORMCHECKBOX </w:instrText>
                  </w:r>
                  <w:r w:rsidR="004B19C7">
                    <w:rPr>
                      <w:rFonts w:eastAsia="Times New Roman" w:cstheme="minorHAnsi"/>
                      <w:lang w:eastAsia="tr-TR"/>
                    </w:rPr>
                  </w:r>
                  <w:r w:rsidR="004B19C7">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w:t>
                  </w:r>
                  <w:proofErr w:type="spellStart"/>
                  <w:r w:rsidRPr="007A4AAC">
                    <w:rPr>
                      <w:rFonts w:eastAsia="Times New Roman" w:cstheme="minorHAnsi"/>
                      <w:lang w:eastAsia="tr-TR"/>
                    </w:rPr>
                    <w:t>Self Learning</w:t>
                  </w:r>
                  <w:proofErr w:type="spellEnd"/>
                </w:p>
              </w:tc>
              <w:tc>
                <w:tcPr>
                  <w:tcW w:w="1536" w:type="dxa"/>
                  <w:tcBorders>
                    <w:top w:val="single" w:sz="4" w:space="0" w:color="auto"/>
                    <w:left w:val="single" w:sz="4" w:space="0" w:color="auto"/>
                    <w:bottom w:val="single" w:sz="4" w:space="0" w:color="auto"/>
                    <w:right w:val="single" w:sz="4" w:space="0" w:color="auto"/>
                  </w:tcBorders>
                  <w:vAlign w:val="center"/>
                </w:tcPr>
                <w:p w14:paraId="0A26873C" w14:textId="51B5C7AD" w:rsidR="00A409E0" w:rsidRPr="007A4AAC" w:rsidRDefault="00A409E0" w:rsidP="00A409E0">
                  <w:pPr>
                    <w:shd w:val="clear" w:color="auto" w:fill="FFFFFF"/>
                    <w:spacing w:after="0" w:line="240" w:lineRule="auto"/>
                    <w:outlineLvl w:val="1"/>
                    <w:rPr>
                      <w:rFonts w:eastAsia="Times New Roman" w:cstheme="minorHAnsi"/>
                      <w:lang w:eastAsia="tr-TR"/>
                    </w:rPr>
                  </w:pPr>
                  <w:r w:rsidRPr="007A4AAC">
                    <w:rPr>
                      <w:rFonts w:eastAsia="Times New Roman" w:cstheme="minorHAnsi"/>
                      <w:lang w:eastAsia="tr-TR"/>
                    </w:rPr>
                    <w:fldChar w:fldCharType="begin">
                      <w:ffData>
                        <w:name w:val=""/>
                        <w:enabled/>
                        <w:calcOnExit w:val="0"/>
                        <w:checkBox>
                          <w:sizeAuto/>
                          <w:default w:val="0"/>
                        </w:checkBox>
                      </w:ffData>
                    </w:fldChar>
                  </w:r>
                  <w:r w:rsidRPr="007A4AAC">
                    <w:rPr>
                      <w:rFonts w:eastAsia="Times New Roman" w:cstheme="minorHAnsi"/>
                      <w:lang w:eastAsia="tr-TR"/>
                    </w:rPr>
                    <w:instrText xml:space="preserve"> FORMCHECKBOX </w:instrText>
                  </w:r>
                  <w:r w:rsidR="004B19C7">
                    <w:rPr>
                      <w:rFonts w:eastAsia="Times New Roman" w:cstheme="minorHAnsi"/>
                      <w:lang w:eastAsia="tr-TR"/>
                    </w:rPr>
                  </w:r>
                  <w:r w:rsidR="004B19C7">
                    <w:rPr>
                      <w:rFonts w:eastAsia="Times New Roman" w:cstheme="minorHAnsi"/>
                      <w:lang w:eastAsia="tr-TR"/>
                    </w:rPr>
                    <w:fldChar w:fldCharType="separate"/>
                  </w:r>
                  <w:r w:rsidRPr="007A4AAC">
                    <w:rPr>
                      <w:rFonts w:eastAsia="Times New Roman" w:cstheme="minorHAnsi"/>
                      <w:lang w:eastAsia="tr-TR"/>
                    </w:rPr>
                    <w:fldChar w:fldCharType="end"/>
                  </w:r>
                  <w:r w:rsidRPr="007A4AAC">
                    <w:rPr>
                      <w:rFonts w:eastAsia="Times New Roman" w:cstheme="minorHAnsi"/>
                      <w:lang w:eastAsia="tr-TR"/>
                    </w:rPr>
                    <w:t xml:space="preserve"> Student Panel</w:t>
                  </w:r>
                </w:p>
              </w:tc>
            </w:tr>
          </w:tbl>
          <w:p w14:paraId="4AEAB4F7" w14:textId="77777777" w:rsidR="00A409E0" w:rsidRPr="007A4AAC" w:rsidRDefault="00A409E0" w:rsidP="00A409E0">
            <w:pPr>
              <w:rPr>
                <w:rFonts w:cstheme="minorHAnsi"/>
              </w:rPr>
            </w:pPr>
          </w:p>
        </w:tc>
      </w:tr>
      <w:tr w:rsidR="00A409E0" w:rsidRPr="00CC34CD" w14:paraId="3F3460F5" w14:textId="77777777" w:rsidTr="00096553">
        <w:tc>
          <w:tcPr>
            <w:tcW w:w="2265" w:type="dxa"/>
          </w:tcPr>
          <w:p w14:paraId="4AF1076B" w14:textId="77777777" w:rsidR="00A409E0" w:rsidRPr="007A4AAC" w:rsidRDefault="00A409E0" w:rsidP="00A409E0">
            <w:pPr>
              <w:jc w:val="center"/>
              <w:rPr>
                <w:rFonts w:cstheme="minorHAnsi"/>
                <w:b/>
              </w:rPr>
            </w:pPr>
            <w:r w:rsidRPr="007A4AAC">
              <w:rPr>
                <w:rFonts w:cstheme="minorHAnsi"/>
                <w:b/>
              </w:rPr>
              <w:t>Evaluation Method</w:t>
            </w:r>
          </w:p>
        </w:tc>
        <w:tc>
          <w:tcPr>
            <w:tcW w:w="6802" w:type="dxa"/>
            <w:gridSpan w:val="2"/>
            <w:shd w:val="clear" w:color="auto" w:fill="auto"/>
          </w:tcPr>
          <w:p w14:paraId="1BB66459" w14:textId="3BE9BED1" w:rsidR="00A409E0" w:rsidRPr="005E364D" w:rsidRDefault="00A409E0" w:rsidP="00A409E0">
            <w:pPr>
              <w:jc w:val="both"/>
              <w:rPr>
                <w:rFonts w:cstheme="minorHAnsi"/>
              </w:rPr>
            </w:pPr>
            <w:r w:rsidRPr="005E364D">
              <w:rPr>
                <w:rFonts w:cstheme="minorHAnsi"/>
              </w:rPr>
              <w:t>Theoretical Exam (</w:t>
            </w:r>
            <w:r w:rsidR="00F53DA4">
              <w:rPr>
                <w:rFonts w:cstheme="minorHAnsi"/>
              </w:rPr>
              <w:t>65</w:t>
            </w:r>
            <w:r w:rsidRPr="005E364D">
              <w:rPr>
                <w:rFonts w:cstheme="minorHAnsi"/>
              </w:rPr>
              <w:t xml:space="preserve">%), </w:t>
            </w:r>
            <w:r w:rsidR="00F53DA4">
              <w:rPr>
                <w:rFonts w:cstheme="minorHAnsi"/>
              </w:rPr>
              <w:t>Student Evaluation Form (20%), Communication Skills (Report: 10%), Medical</w:t>
            </w:r>
            <w:r w:rsidRPr="005E364D">
              <w:rPr>
                <w:rFonts w:cstheme="minorHAnsi"/>
              </w:rPr>
              <w:t xml:space="preserve"> Skill</w:t>
            </w:r>
            <w:r w:rsidR="00F53DA4">
              <w:rPr>
                <w:rFonts w:cstheme="minorHAnsi"/>
              </w:rPr>
              <w:t>s</w:t>
            </w:r>
            <w:r w:rsidR="008F3909">
              <w:rPr>
                <w:rFonts w:cstheme="minorHAnsi"/>
              </w:rPr>
              <w:t xml:space="preserve"> Laboratory</w:t>
            </w:r>
            <w:r w:rsidRPr="005E364D">
              <w:rPr>
                <w:rFonts w:cstheme="minorHAnsi"/>
              </w:rPr>
              <w:t xml:space="preserve"> (5%)</w:t>
            </w:r>
          </w:p>
        </w:tc>
      </w:tr>
      <w:tr w:rsidR="00A409E0" w:rsidRPr="00CC34CD" w14:paraId="0B9EF12A" w14:textId="77777777" w:rsidTr="00096553">
        <w:tc>
          <w:tcPr>
            <w:tcW w:w="2265" w:type="dxa"/>
          </w:tcPr>
          <w:p w14:paraId="57785A70" w14:textId="77777777" w:rsidR="00A409E0" w:rsidRPr="007A4AAC" w:rsidRDefault="00A409E0" w:rsidP="00A409E0">
            <w:pPr>
              <w:jc w:val="center"/>
              <w:rPr>
                <w:rFonts w:cstheme="minorHAnsi"/>
                <w:b/>
              </w:rPr>
            </w:pPr>
            <w:r w:rsidRPr="007A4AAC">
              <w:rPr>
                <w:rFonts w:cstheme="minorHAnsi"/>
                <w:b/>
              </w:rPr>
              <w:t>Lesson Language</w:t>
            </w:r>
          </w:p>
        </w:tc>
        <w:tc>
          <w:tcPr>
            <w:tcW w:w="6802" w:type="dxa"/>
            <w:gridSpan w:val="2"/>
          </w:tcPr>
          <w:p w14:paraId="3F3266CF" w14:textId="77777777" w:rsidR="00A409E0" w:rsidRPr="007A4AAC" w:rsidRDefault="00A409E0" w:rsidP="00A409E0">
            <w:pPr>
              <w:rPr>
                <w:rFonts w:cstheme="minorHAnsi"/>
              </w:rPr>
            </w:pPr>
            <w:r w:rsidRPr="007A4AAC">
              <w:rPr>
                <w:rFonts w:cstheme="minorHAnsi"/>
              </w:rPr>
              <w:t>English</w:t>
            </w:r>
          </w:p>
        </w:tc>
      </w:tr>
    </w:tbl>
    <w:p w14:paraId="7E9796B7" w14:textId="1E7F52EE" w:rsidR="004038B0" w:rsidRPr="00CC34CD" w:rsidRDefault="004038B0" w:rsidP="007332C4">
      <w:pPr>
        <w:rPr>
          <w:rFonts w:cstheme="minorHAnsi"/>
        </w:rPr>
      </w:pPr>
    </w:p>
    <w:sectPr w:rsidR="004038B0" w:rsidRPr="00CC34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Regular">
    <w:altName w:val="Times New Roman"/>
    <w:charset w:val="00"/>
    <w:family w:val="auto"/>
    <w:pitch w:val="variable"/>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130C5"/>
    <w:multiLevelType w:val="hybridMultilevel"/>
    <w:tmpl w:val="0FB4E136"/>
    <w:lvl w:ilvl="0" w:tplc="9984E836">
      <w:start w:val="1"/>
      <w:numFmt w:val="decimal"/>
      <w:lvlText w:val="%1."/>
      <w:lvlJc w:val="left"/>
      <w:pPr>
        <w:ind w:left="720" w:hanging="360"/>
      </w:pPr>
      <w:rPr>
        <w:rFonts w:eastAsia="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C14E83"/>
    <w:multiLevelType w:val="hybridMultilevel"/>
    <w:tmpl w:val="8BDA8F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3EE1AC0"/>
    <w:multiLevelType w:val="hybridMultilevel"/>
    <w:tmpl w:val="ECCA94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916022"/>
    <w:multiLevelType w:val="hybridMultilevel"/>
    <w:tmpl w:val="81E0FF3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BFA41A0"/>
    <w:multiLevelType w:val="hybridMultilevel"/>
    <w:tmpl w:val="B97091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4131D0C"/>
    <w:multiLevelType w:val="multilevel"/>
    <w:tmpl w:val="3826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9F111C"/>
    <w:multiLevelType w:val="hybridMultilevel"/>
    <w:tmpl w:val="CDBAF6D8"/>
    <w:lvl w:ilvl="0" w:tplc="5CAA632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55E06E9"/>
    <w:multiLevelType w:val="multilevel"/>
    <w:tmpl w:val="92507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A42A39"/>
    <w:multiLevelType w:val="hybridMultilevel"/>
    <w:tmpl w:val="5FFE3178"/>
    <w:lvl w:ilvl="0" w:tplc="F162F190">
      <w:start w:val="1"/>
      <w:numFmt w:val="decimal"/>
      <w:lvlText w:val="%1)"/>
      <w:lvlJc w:val="left"/>
      <w:pPr>
        <w:ind w:left="36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9000493"/>
    <w:multiLevelType w:val="hybridMultilevel"/>
    <w:tmpl w:val="CA164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17D27A2"/>
    <w:multiLevelType w:val="hybridMultilevel"/>
    <w:tmpl w:val="23442FB6"/>
    <w:lvl w:ilvl="0" w:tplc="C5D27B1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28A7987"/>
    <w:multiLevelType w:val="hybridMultilevel"/>
    <w:tmpl w:val="2E4EE9E2"/>
    <w:lvl w:ilvl="0" w:tplc="3992F5A4">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9F745FF"/>
    <w:multiLevelType w:val="hybridMultilevel"/>
    <w:tmpl w:val="F32ED7D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2"/>
  </w:num>
  <w:num w:numId="2">
    <w:abstractNumId w:val="1"/>
  </w:num>
  <w:num w:numId="3">
    <w:abstractNumId w:val="5"/>
  </w:num>
  <w:num w:numId="4">
    <w:abstractNumId w:val="4"/>
  </w:num>
  <w:num w:numId="5">
    <w:abstractNumId w:val="7"/>
  </w:num>
  <w:num w:numId="6">
    <w:abstractNumId w:val="0"/>
  </w:num>
  <w:num w:numId="7">
    <w:abstractNumId w:val="9"/>
  </w:num>
  <w:num w:numId="8">
    <w:abstractNumId w:val="10"/>
  </w:num>
  <w:num w:numId="9">
    <w:abstractNumId w:val="8"/>
  </w:num>
  <w:num w:numId="10">
    <w:abstractNumId w:val="6"/>
  </w:num>
  <w:num w:numId="11">
    <w:abstractNumId w:val="3"/>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E51"/>
    <w:rsid w:val="000035AB"/>
    <w:rsid w:val="00004239"/>
    <w:rsid w:val="00020588"/>
    <w:rsid w:val="00022E7B"/>
    <w:rsid w:val="000277C3"/>
    <w:rsid w:val="00027B62"/>
    <w:rsid w:val="000300AB"/>
    <w:rsid w:val="00033472"/>
    <w:rsid w:val="0004059D"/>
    <w:rsid w:val="000451C8"/>
    <w:rsid w:val="00056585"/>
    <w:rsid w:val="00057AE3"/>
    <w:rsid w:val="00077621"/>
    <w:rsid w:val="00084767"/>
    <w:rsid w:val="0008598B"/>
    <w:rsid w:val="00095781"/>
    <w:rsid w:val="00096553"/>
    <w:rsid w:val="000A3506"/>
    <w:rsid w:val="000A3854"/>
    <w:rsid w:val="000F36DC"/>
    <w:rsid w:val="000F6134"/>
    <w:rsid w:val="001020A6"/>
    <w:rsid w:val="0010408D"/>
    <w:rsid w:val="0011265B"/>
    <w:rsid w:val="001168A8"/>
    <w:rsid w:val="00135BDC"/>
    <w:rsid w:val="00147CE5"/>
    <w:rsid w:val="0015363D"/>
    <w:rsid w:val="00157895"/>
    <w:rsid w:val="00164604"/>
    <w:rsid w:val="00164B16"/>
    <w:rsid w:val="00165602"/>
    <w:rsid w:val="0017524B"/>
    <w:rsid w:val="00176323"/>
    <w:rsid w:val="001768D7"/>
    <w:rsid w:val="001834BB"/>
    <w:rsid w:val="00183ACC"/>
    <w:rsid w:val="00187B49"/>
    <w:rsid w:val="00196D8E"/>
    <w:rsid w:val="001C5C20"/>
    <w:rsid w:val="001E007F"/>
    <w:rsid w:val="001E0F21"/>
    <w:rsid w:val="001E378B"/>
    <w:rsid w:val="001E5166"/>
    <w:rsid w:val="001F0E36"/>
    <w:rsid w:val="001F7E54"/>
    <w:rsid w:val="00204A36"/>
    <w:rsid w:val="0020657F"/>
    <w:rsid w:val="00206A69"/>
    <w:rsid w:val="00211758"/>
    <w:rsid w:val="00212BFA"/>
    <w:rsid w:val="00223A07"/>
    <w:rsid w:val="00226C73"/>
    <w:rsid w:val="002313E3"/>
    <w:rsid w:val="002436D1"/>
    <w:rsid w:val="0025037C"/>
    <w:rsid w:val="002632CD"/>
    <w:rsid w:val="002676BF"/>
    <w:rsid w:val="002703E1"/>
    <w:rsid w:val="002A022A"/>
    <w:rsid w:val="002C4163"/>
    <w:rsid w:val="002C5AA2"/>
    <w:rsid w:val="002C5EC1"/>
    <w:rsid w:val="002C6A97"/>
    <w:rsid w:val="002D12E5"/>
    <w:rsid w:val="002D2C76"/>
    <w:rsid w:val="002F0097"/>
    <w:rsid w:val="002F4B3F"/>
    <w:rsid w:val="002F7D45"/>
    <w:rsid w:val="003071E1"/>
    <w:rsid w:val="0031547D"/>
    <w:rsid w:val="00331597"/>
    <w:rsid w:val="003366FA"/>
    <w:rsid w:val="00346264"/>
    <w:rsid w:val="003469E8"/>
    <w:rsid w:val="00366AB7"/>
    <w:rsid w:val="003730C5"/>
    <w:rsid w:val="00373EB5"/>
    <w:rsid w:val="0037552D"/>
    <w:rsid w:val="00383729"/>
    <w:rsid w:val="003900F6"/>
    <w:rsid w:val="003C1BC3"/>
    <w:rsid w:val="003F1D8A"/>
    <w:rsid w:val="00402CBF"/>
    <w:rsid w:val="004038B0"/>
    <w:rsid w:val="00405FAD"/>
    <w:rsid w:val="00410107"/>
    <w:rsid w:val="004362E5"/>
    <w:rsid w:val="0045227D"/>
    <w:rsid w:val="00464599"/>
    <w:rsid w:val="00470AB5"/>
    <w:rsid w:val="00470F1D"/>
    <w:rsid w:val="00477D04"/>
    <w:rsid w:val="00480D58"/>
    <w:rsid w:val="004831D2"/>
    <w:rsid w:val="00484D7F"/>
    <w:rsid w:val="00495A6E"/>
    <w:rsid w:val="004A35A9"/>
    <w:rsid w:val="004A676D"/>
    <w:rsid w:val="004B0F0B"/>
    <w:rsid w:val="004B19C7"/>
    <w:rsid w:val="004B3AEF"/>
    <w:rsid w:val="004B6558"/>
    <w:rsid w:val="004C1CC1"/>
    <w:rsid w:val="004D091A"/>
    <w:rsid w:val="004D45A5"/>
    <w:rsid w:val="004E3D99"/>
    <w:rsid w:val="00505C43"/>
    <w:rsid w:val="00515443"/>
    <w:rsid w:val="005161B9"/>
    <w:rsid w:val="00522C64"/>
    <w:rsid w:val="00537F3E"/>
    <w:rsid w:val="0054399C"/>
    <w:rsid w:val="005453CF"/>
    <w:rsid w:val="00546199"/>
    <w:rsid w:val="0054738E"/>
    <w:rsid w:val="00566B1C"/>
    <w:rsid w:val="005719A3"/>
    <w:rsid w:val="00575DD0"/>
    <w:rsid w:val="005D4040"/>
    <w:rsid w:val="005E364D"/>
    <w:rsid w:val="005E386C"/>
    <w:rsid w:val="005E4915"/>
    <w:rsid w:val="005E6C04"/>
    <w:rsid w:val="00603103"/>
    <w:rsid w:val="006339B5"/>
    <w:rsid w:val="00633BAF"/>
    <w:rsid w:val="00646463"/>
    <w:rsid w:val="00651FF1"/>
    <w:rsid w:val="0065329C"/>
    <w:rsid w:val="00656C91"/>
    <w:rsid w:val="006616EA"/>
    <w:rsid w:val="00671453"/>
    <w:rsid w:val="00672405"/>
    <w:rsid w:val="006812E5"/>
    <w:rsid w:val="0069301C"/>
    <w:rsid w:val="006C4AA4"/>
    <w:rsid w:val="006D0221"/>
    <w:rsid w:val="006D2B90"/>
    <w:rsid w:val="006D2BCA"/>
    <w:rsid w:val="006F7737"/>
    <w:rsid w:val="00702F51"/>
    <w:rsid w:val="0070414E"/>
    <w:rsid w:val="007122BD"/>
    <w:rsid w:val="007148FC"/>
    <w:rsid w:val="007332C4"/>
    <w:rsid w:val="00742179"/>
    <w:rsid w:val="00745493"/>
    <w:rsid w:val="0075669C"/>
    <w:rsid w:val="0078439A"/>
    <w:rsid w:val="00785C3B"/>
    <w:rsid w:val="00794C6B"/>
    <w:rsid w:val="007A1D0A"/>
    <w:rsid w:val="007A2034"/>
    <w:rsid w:val="007A4AAC"/>
    <w:rsid w:val="007B1F20"/>
    <w:rsid w:val="007D0506"/>
    <w:rsid w:val="007D5321"/>
    <w:rsid w:val="007E25EE"/>
    <w:rsid w:val="007E7620"/>
    <w:rsid w:val="008004A1"/>
    <w:rsid w:val="0080214F"/>
    <w:rsid w:val="00803A13"/>
    <w:rsid w:val="00811C34"/>
    <w:rsid w:val="00812253"/>
    <w:rsid w:val="0082078B"/>
    <w:rsid w:val="0082396E"/>
    <w:rsid w:val="00831E6B"/>
    <w:rsid w:val="008338A9"/>
    <w:rsid w:val="00852241"/>
    <w:rsid w:val="0085350D"/>
    <w:rsid w:val="0085537A"/>
    <w:rsid w:val="00860618"/>
    <w:rsid w:val="00861085"/>
    <w:rsid w:val="00880175"/>
    <w:rsid w:val="00880C63"/>
    <w:rsid w:val="008819BC"/>
    <w:rsid w:val="00882784"/>
    <w:rsid w:val="0088320C"/>
    <w:rsid w:val="00883C06"/>
    <w:rsid w:val="00896D39"/>
    <w:rsid w:val="008A12D9"/>
    <w:rsid w:val="008C7460"/>
    <w:rsid w:val="008D254C"/>
    <w:rsid w:val="008E20B7"/>
    <w:rsid w:val="008E704A"/>
    <w:rsid w:val="008F0A02"/>
    <w:rsid w:val="008F3909"/>
    <w:rsid w:val="00933EB7"/>
    <w:rsid w:val="009349E2"/>
    <w:rsid w:val="00961113"/>
    <w:rsid w:val="00961307"/>
    <w:rsid w:val="009617AE"/>
    <w:rsid w:val="00970348"/>
    <w:rsid w:val="009763C2"/>
    <w:rsid w:val="00977E62"/>
    <w:rsid w:val="009865DA"/>
    <w:rsid w:val="009911E0"/>
    <w:rsid w:val="0099387C"/>
    <w:rsid w:val="009A1033"/>
    <w:rsid w:val="009A4F5E"/>
    <w:rsid w:val="009A65C0"/>
    <w:rsid w:val="009A75C6"/>
    <w:rsid w:val="009C34F5"/>
    <w:rsid w:val="009D707D"/>
    <w:rsid w:val="009F12E8"/>
    <w:rsid w:val="009F4B88"/>
    <w:rsid w:val="00A13CB0"/>
    <w:rsid w:val="00A263C7"/>
    <w:rsid w:val="00A3019C"/>
    <w:rsid w:val="00A31E3A"/>
    <w:rsid w:val="00A34BB7"/>
    <w:rsid w:val="00A409E0"/>
    <w:rsid w:val="00A41571"/>
    <w:rsid w:val="00A45D3C"/>
    <w:rsid w:val="00A8216F"/>
    <w:rsid w:val="00A85827"/>
    <w:rsid w:val="00A868A6"/>
    <w:rsid w:val="00AA5143"/>
    <w:rsid w:val="00AA65CE"/>
    <w:rsid w:val="00AB4726"/>
    <w:rsid w:val="00AB4FB0"/>
    <w:rsid w:val="00AC3F0E"/>
    <w:rsid w:val="00AC7AE9"/>
    <w:rsid w:val="00AE40A7"/>
    <w:rsid w:val="00AE65DB"/>
    <w:rsid w:val="00AE7E45"/>
    <w:rsid w:val="00B06118"/>
    <w:rsid w:val="00B239AB"/>
    <w:rsid w:val="00B4276F"/>
    <w:rsid w:val="00B44CE1"/>
    <w:rsid w:val="00B50E51"/>
    <w:rsid w:val="00B54B57"/>
    <w:rsid w:val="00B558CE"/>
    <w:rsid w:val="00B71534"/>
    <w:rsid w:val="00B754DF"/>
    <w:rsid w:val="00BA3DC1"/>
    <w:rsid w:val="00BA71B5"/>
    <w:rsid w:val="00BB3F2E"/>
    <w:rsid w:val="00BB4DC7"/>
    <w:rsid w:val="00BB7773"/>
    <w:rsid w:val="00BB7BE2"/>
    <w:rsid w:val="00BC1B02"/>
    <w:rsid w:val="00BC4274"/>
    <w:rsid w:val="00BC7B57"/>
    <w:rsid w:val="00BE0ECB"/>
    <w:rsid w:val="00BE280A"/>
    <w:rsid w:val="00BF16E2"/>
    <w:rsid w:val="00BF232B"/>
    <w:rsid w:val="00C10E9F"/>
    <w:rsid w:val="00C12ADD"/>
    <w:rsid w:val="00C2413C"/>
    <w:rsid w:val="00C2500D"/>
    <w:rsid w:val="00C31E50"/>
    <w:rsid w:val="00C32CC5"/>
    <w:rsid w:val="00C53D21"/>
    <w:rsid w:val="00C65262"/>
    <w:rsid w:val="00C671E3"/>
    <w:rsid w:val="00C7269C"/>
    <w:rsid w:val="00C7430E"/>
    <w:rsid w:val="00C81F99"/>
    <w:rsid w:val="00C82339"/>
    <w:rsid w:val="00C90A76"/>
    <w:rsid w:val="00C90FE2"/>
    <w:rsid w:val="00CA1AE5"/>
    <w:rsid w:val="00CB0CA2"/>
    <w:rsid w:val="00CC34CD"/>
    <w:rsid w:val="00CC3944"/>
    <w:rsid w:val="00CC5CDF"/>
    <w:rsid w:val="00CC7798"/>
    <w:rsid w:val="00CD4D3F"/>
    <w:rsid w:val="00CE172B"/>
    <w:rsid w:val="00CF08C9"/>
    <w:rsid w:val="00CF5799"/>
    <w:rsid w:val="00D00E9D"/>
    <w:rsid w:val="00D04B5A"/>
    <w:rsid w:val="00D04C10"/>
    <w:rsid w:val="00D0725A"/>
    <w:rsid w:val="00D350CE"/>
    <w:rsid w:val="00D375A7"/>
    <w:rsid w:val="00D46A0A"/>
    <w:rsid w:val="00D7061F"/>
    <w:rsid w:val="00D70A7F"/>
    <w:rsid w:val="00D720BD"/>
    <w:rsid w:val="00D77EA4"/>
    <w:rsid w:val="00D828F4"/>
    <w:rsid w:val="00DA6286"/>
    <w:rsid w:val="00DB291D"/>
    <w:rsid w:val="00DB367F"/>
    <w:rsid w:val="00DB3F3E"/>
    <w:rsid w:val="00DC5014"/>
    <w:rsid w:val="00DD4932"/>
    <w:rsid w:val="00DE4164"/>
    <w:rsid w:val="00DE53DE"/>
    <w:rsid w:val="00DF01A1"/>
    <w:rsid w:val="00DF5326"/>
    <w:rsid w:val="00DF7EA0"/>
    <w:rsid w:val="00E0190C"/>
    <w:rsid w:val="00E07BD8"/>
    <w:rsid w:val="00E15A32"/>
    <w:rsid w:val="00E31111"/>
    <w:rsid w:val="00E339A8"/>
    <w:rsid w:val="00E42E89"/>
    <w:rsid w:val="00E8686D"/>
    <w:rsid w:val="00EA69D7"/>
    <w:rsid w:val="00EB02AA"/>
    <w:rsid w:val="00EB2BD8"/>
    <w:rsid w:val="00EB2EA9"/>
    <w:rsid w:val="00EC11CA"/>
    <w:rsid w:val="00ED3ECA"/>
    <w:rsid w:val="00EF24BC"/>
    <w:rsid w:val="00F02FC3"/>
    <w:rsid w:val="00F053C0"/>
    <w:rsid w:val="00F1279A"/>
    <w:rsid w:val="00F23863"/>
    <w:rsid w:val="00F245BC"/>
    <w:rsid w:val="00F27EFF"/>
    <w:rsid w:val="00F353FC"/>
    <w:rsid w:val="00F53DA4"/>
    <w:rsid w:val="00F552D7"/>
    <w:rsid w:val="00F62E3D"/>
    <w:rsid w:val="00F83046"/>
    <w:rsid w:val="00F865FC"/>
    <w:rsid w:val="00F87B5F"/>
    <w:rsid w:val="00F94E58"/>
    <w:rsid w:val="00FA16D4"/>
    <w:rsid w:val="00FC1D7E"/>
    <w:rsid w:val="00FC33C2"/>
    <w:rsid w:val="00FD707D"/>
    <w:rsid w:val="00FE3121"/>
    <w:rsid w:val="00FE57DC"/>
    <w:rsid w:val="00FF32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F768B"/>
  <w15:chartTrackingRefBased/>
  <w15:docId w15:val="{DDC89438-F5D9-4860-8BEF-C0EF4995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paragraph" w:styleId="Balk4">
    <w:name w:val="heading 4"/>
    <w:basedOn w:val="Normal"/>
    <w:link w:val="Balk4Char"/>
    <w:uiPriority w:val="9"/>
    <w:qFormat/>
    <w:rsid w:val="008D254C"/>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6F7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0725A"/>
    <w:pPr>
      <w:ind w:left="720"/>
      <w:contextualSpacing/>
    </w:pPr>
  </w:style>
  <w:style w:type="character" w:customStyle="1" w:styleId="gt-baf-cell">
    <w:name w:val="gt-baf-cell"/>
    <w:basedOn w:val="VarsaylanParagrafYazTipi"/>
    <w:rsid w:val="009A65C0"/>
  </w:style>
  <w:style w:type="character" w:customStyle="1" w:styleId="Balk4Char">
    <w:name w:val="Başlık 4 Char"/>
    <w:basedOn w:val="VarsaylanParagrafYazTipi"/>
    <w:link w:val="Balk4"/>
    <w:uiPriority w:val="9"/>
    <w:rsid w:val="008D254C"/>
    <w:rPr>
      <w:rFonts w:ascii="Times New Roman" w:eastAsia="Times New Roman" w:hAnsi="Times New Roman" w:cs="Times New Roman"/>
      <w:b/>
      <w:bCs/>
      <w:sz w:val="24"/>
      <w:szCs w:val="24"/>
      <w:lang w:eastAsia="tr-TR"/>
    </w:rPr>
  </w:style>
  <w:style w:type="character" w:styleId="Kpr">
    <w:name w:val="Hyperlink"/>
    <w:basedOn w:val="VarsaylanParagrafYazTipi"/>
    <w:uiPriority w:val="99"/>
    <w:unhideWhenUsed/>
    <w:rsid w:val="00E07BD8"/>
    <w:rPr>
      <w:color w:val="0000FF"/>
      <w:u w:val="single"/>
    </w:rPr>
  </w:style>
  <w:style w:type="paragraph" w:styleId="BalonMetni">
    <w:name w:val="Balloon Text"/>
    <w:basedOn w:val="Normal"/>
    <w:link w:val="BalonMetniChar"/>
    <w:uiPriority w:val="99"/>
    <w:semiHidden/>
    <w:unhideWhenUsed/>
    <w:rsid w:val="007B1F2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B1F20"/>
    <w:rPr>
      <w:rFonts w:ascii="Segoe UI" w:hAnsi="Segoe UI" w:cs="Segoe UI"/>
      <w:sz w:val="18"/>
      <w:szCs w:val="18"/>
    </w:rPr>
  </w:style>
  <w:style w:type="paragraph" w:styleId="AralkYok">
    <w:name w:val="No Spacing"/>
    <w:uiPriority w:val="1"/>
    <w:qFormat/>
    <w:rsid w:val="005E4915"/>
    <w:pPr>
      <w:spacing w:after="0" w:line="240" w:lineRule="auto"/>
    </w:pPr>
  </w:style>
  <w:style w:type="paragraph" w:styleId="GvdeMetni">
    <w:name w:val="Body Text"/>
    <w:basedOn w:val="Normal"/>
    <w:link w:val="GvdeMetniChar"/>
    <w:uiPriority w:val="1"/>
    <w:semiHidden/>
    <w:unhideWhenUsed/>
    <w:qFormat/>
    <w:rsid w:val="00096553"/>
    <w:pPr>
      <w:widowControl w:val="0"/>
      <w:autoSpaceDE w:val="0"/>
      <w:autoSpaceDN w:val="0"/>
      <w:spacing w:after="0" w:line="240" w:lineRule="auto"/>
    </w:pPr>
    <w:rPr>
      <w:rFonts w:ascii="RobotoRegular" w:eastAsia="RobotoRegular" w:hAnsi="RobotoRegular" w:cs="RobotoRegular"/>
      <w:sz w:val="18"/>
      <w:szCs w:val="18"/>
    </w:rPr>
  </w:style>
  <w:style w:type="character" w:customStyle="1" w:styleId="GvdeMetniChar">
    <w:name w:val="Gövde Metni Char"/>
    <w:basedOn w:val="VarsaylanParagrafYazTipi"/>
    <w:link w:val="GvdeMetni"/>
    <w:uiPriority w:val="1"/>
    <w:semiHidden/>
    <w:rsid w:val="00096553"/>
    <w:rPr>
      <w:rFonts w:ascii="RobotoRegular" w:eastAsia="RobotoRegular" w:hAnsi="RobotoRegular" w:cs="RobotoRegular"/>
      <w:sz w:val="18"/>
      <w:szCs w:val="18"/>
      <w:lang w:val="en-US"/>
    </w:rPr>
  </w:style>
  <w:style w:type="character" w:styleId="zlenenKpr">
    <w:name w:val="FollowedHyperlink"/>
    <w:basedOn w:val="VarsaylanParagrafYazTipi"/>
    <w:uiPriority w:val="99"/>
    <w:semiHidden/>
    <w:unhideWhenUsed/>
    <w:rsid w:val="002703E1"/>
    <w:rPr>
      <w:color w:val="954F72" w:themeColor="followedHyperlink"/>
      <w:u w:val="single"/>
    </w:rPr>
  </w:style>
  <w:style w:type="character" w:styleId="zmlenmeyenBahsetme">
    <w:name w:val="Unresolved Mention"/>
    <w:basedOn w:val="VarsaylanParagrafYazTipi"/>
    <w:uiPriority w:val="99"/>
    <w:semiHidden/>
    <w:unhideWhenUsed/>
    <w:rsid w:val="00575DD0"/>
    <w:rPr>
      <w:color w:val="605E5C"/>
      <w:shd w:val="clear" w:color="auto" w:fill="E1DFDD"/>
    </w:rPr>
  </w:style>
  <w:style w:type="paragraph" w:customStyle="1" w:styleId="Default">
    <w:name w:val="Default"/>
    <w:rsid w:val="00ED3EC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7128">
      <w:bodyDiv w:val="1"/>
      <w:marLeft w:val="0"/>
      <w:marRight w:val="0"/>
      <w:marTop w:val="0"/>
      <w:marBottom w:val="0"/>
      <w:divBdr>
        <w:top w:val="none" w:sz="0" w:space="0" w:color="auto"/>
        <w:left w:val="none" w:sz="0" w:space="0" w:color="auto"/>
        <w:bottom w:val="none" w:sz="0" w:space="0" w:color="auto"/>
        <w:right w:val="none" w:sz="0" w:space="0" w:color="auto"/>
      </w:divBdr>
    </w:div>
    <w:div w:id="199242129">
      <w:bodyDiv w:val="1"/>
      <w:marLeft w:val="0"/>
      <w:marRight w:val="0"/>
      <w:marTop w:val="0"/>
      <w:marBottom w:val="0"/>
      <w:divBdr>
        <w:top w:val="none" w:sz="0" w:space="0" w:color="auto"/>
        <w:left w:val="none" w:sz="0" w:space="0" w:color="auto"/>
        <w:bottom w:val="none" w:sz="0" w:space="0" w:color="auto"/>
        <w:right w:val="none" w:sz="0" w:space="0" w:color="auto"/>
      </w:divBdr>
    </w:div>
    <w:div w:id="220290696">
      <w:bodyDiv w:val="1"/>
      <w:marLeft w:val="0"/>
      <w:marRight w:val="0"/>
      <w:marTop w:val="0"/>
      <w:marBottom w:val="0"/>
      <w:divBdr>
        <w:top w:val="none" w:sz="0" w:space="0" w:color="auto"/>
        <w:left w:val="none" w:sz="0" w:space="0" w:color="auto"/>
        <w:bottom w:val="none" w:sz="0" w:space="0" w:color="auto"/>
        <w:right w:val="none" w:sz="0" w:space="0" w:color="auto"/>
      </w:divBdr>
    </w:div>
    <w:div w:id="346180885">
      <w:bodyDiv w:val="1"/>
      <w:marLeft w:val="0"/>
      <w:marRight w:val="0"/>
      <w:marTop w:val="0"/>
      <w:marBottom w:val="0"/>
      <w:divBdr>
        <w:top w:val="none" w:sz="0" w:space="0" w:color="auto"/>
        <w:left w:val="none" w:sz="0" w:space="0" w:color="auto"/>
        <w:bottom w:val="none" w:sz="0" w:space="0" w:color="auto"/>
        <w:right w:val="none" w:sz="0" w:space="0" w:color="auto"/>
      </w:divBdr>
    </w:div>
    <w:div w:id="439187813">
      <w:bodyDiv w:val="1"/>
      <w:marLeft w:val="0"/>
      <w:marRight w:val="0"/>
      <w:marTop w:val="0"/>
      <w:marBottom w:val="0"/>
      <w:divBdr>
        <w:top w:val="none" w:sz="0" w:space="0" w:color="auto"/>
        <w:left w:val="none" w:sz="0" w:space="0" w:color="auto"/>
        <w:bottom w:val="none" w:sz="0" w:space="0" w:color="auto"/>
        <w:right w:val="none" w:sz="0" w:space="0" w:color="auto"/>
      </w:divBdr>
    </w:div>
    <w:div w:id="522398396">
      <w:bodyDiv w:val="1"/>
      <w:marLeft w:val="0"/>
      <w:marRight w:val="0"/>
      <w:marTop w:val="0"/>
      <w:marBottom w:val="0"/>
      <w:divBdr>
        <w:top w:val="none" w:sz="0" w:space="0" w:color="auto"/>
        <w:left w:val="none" w:sz="0" w:space="0" w:color="auto"/>
        <w:bottom w:val="none" w:sz="0" w:space="0" w:color="auto"/>
        <w:right w:val="none" w:sz="0" w:space="0" w:color="auto"/>
      </w:divBdr>
    </w:div>
    <w:div w:id="523443834">
      <w:bodyDiv w:val="1"/>
      <w:marLeft w:val="0"/>
      <w:marRight w:val="0"/>
      <w:marTop w:val="0"/>
      <w:marBottom w:val="0"/>
      <w:divBdr>
        <w:top w:val="none" w:sz="0" w:space="0" w:color="auto"/>
        <w:left w:val="none" w:sz="0" w:space="0" w:color="auto"/>
        <w:bottom w:val="none" w:sz="0" w:space="0" w:color="auto"/>
        <w:right w:val="none" w:sz="0" w:space="0" w:color="auto"/>
      </w:divBdr>
    </w:div>
    <w:div w:id="566571170">
      <w:bodyDiv w:val="1"/>
      <w:marLeft w:val="0"/>
      <w:marRight w:val="0"/>
      <w:marTop w:val="0"/>
      <w:marBottom w:val="0"/>
      <w:divBdr>
        <w:top w:val="none" w:sz="0" w:space="0" w:color="auto"/>
        <w:left w:val="none" w:sz="0" w:space="0" w:color="auto"/>
        <w:bottom w:val="none" w:sz="0" w:space="0" w:color="auto"/>
        <w:right w:val="none" w:sz="0" w:space="0" w:color="auto"/>
      </w:divBdr>
      <w:divsChild>
        <w:div w:id="971785672">
          <w:marLeft w:val="0"/>
          <w:marRight w:val="0"/>
          <w:marTop w:val="0"/>
          <w:marBottom w:val="0"/>
          <w:divBdr>
            <w:top w:val="none" w:sz="0" w:space="0" w:color="auto"/>
            <w:left w:val="none" w:sz="0" w:space="0" w:color="auto"/>
            <w:bottom w:val="none" w:sz="0" w:space="0" w:color="auto"/>
            <w:right w:val="none" w:sz="0" w:space="0" w:color="auto"/>
          </w:divBdr>
          <w:divsChild>
            <w:div w:id="561987053">
              <w:marLeft w:val="0"/>
              <w:marRight w:val="0"/>
              <w:marTop w:val="0"/>
              <w:marBottom w:val="0"/>
              <w:divBdr>
                <w:top w:val="none" w:sz="0" w:space="0" w:color="auto"/>
                <w:left w:val="none" w:sz="0" w:space="0" w:color="auto"/>
                <w:bottom w:val="none" w:sz="0" w:space="0" w:color="auto"/>
                <w:right w:val="none" w:sz="0" w:space="0" w:color="auto"/>
              </w:divBdr>
              <w:divsChild>
                <w:div w:id="936788934">
                  <w:marLeft w:val="0"/>
                  <w:marRight w:val="0"/>
                  <w:marTop w:val="0"/>
                  <w:marBottom w:val="0"/>
                  <w:divBdr>
                    <w:top w:val="none" w:sz="0" w:space="0" w:color="auto"/>
                    <w:left w:val="none" w:sz="0" w:space="0" w:color="auto"/>
                    <w:bottom w:val="none" w:sz="0" w:space="0" w:color="auto"/>
                    <w:right w:val="none" w:sz="0" w:space="0" w:color="auto"/>
                  </w:divBdr>
                  <w:divsChild>
                    <w:div w:id="842554669">
                      <w:marLeft w:val="0"/>
                      <w:marRight w:val="0"/>
                      <w:marTop w:val="0"/>
                      <w:marBottom w:val="0"/>
                      <w:divBdr>
                        <w:top w:val="none" w:sz="0" w:space="0" w:color="auto"/>
                        <w:left w:val="none" w:sz="0" w:space="0" w:color="auto"/>
                        <w:bottom w:val="none" w:sz="0" w:space="0" w:color="auto"/>
                        <w:right w:val="none" w:sz="0" w:space="0" w:color="auto"/>
                      </w:divBdr>
                      <w:divsChild>
                        <w:div w:id="1077433968">
                          <w:marLeft w:val="0"/>
                          <w:marRight w:val="0"/>
                          <w:marTop w:val="0"/>
                          <w:marBottom w:val="0"/>
                          <w:divBdr>
                            <w:top w:val="none" w:sz="0" w:space="0" w:color="auto"/>
                            <w:left w:val="none" w:sz="0" w:space="0" w:color="auto"/>
                            <w:bottom w:val="none" w:sz="0" w:space="0" w:color="auto"/>
                            <w:right w:val="none" w:sz="0" w:space="0" w:color="auto"/>
                          </w:divBdr>
                          <w:divsChild>
                            <w:div w:id="1954945408">
                              <w:marLeft w:val="0"/>
                              <w:marRight w:val="300"/>
                              <w:marTop w:val="180"/>
                              <w:marBottom w:val="0"/>
                              <w:divBdr>
                                <w:top w:val="none" w:sz="0" w:space="0" w:color="auto"/>
                                <w:left w:val="none" w:sz="0" w:space="0" w:color="auto"/>
                                <w:bottom w:val="none" w:sz="0" w:space="0" w:color="auto"/>
                                <w:right w:val="none" w:sz="0" w:space="0" w:color="auto"/>
                              </w:divBdr>
                              <w:divsChild>
                                <w:div w:id="198319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253525">
          <w:marLeft w:val="0"/>
          <w:marRight w:val="0"/>
          <w:marTop w:val="0"/>
          <w:marBottom w:val="0"/>
          <w:divBdr>
            <w:top w:val="none" w:sz="0" w:space="0" w:color="auto"/>
            <w:left w:val="none" w:sz="0" w:space="0" w:color="auto"/>
            <w:bottom w:val="none" w:sz="0" w:space="0" w:color="auto"/>
            <w:right w:val="none" w:sz="0" w:space="0" w:color="auto"/>
          </w:divBdr>
          <w:divsChild>
            <w:div w:id="1539931887">
              <w:marLeft w:val="0"/>
              <w:marRight w:val="0"/>
              <w:marTop w:val="0"/>
              <w:marBottom w:val="0"/>
              <w:divBdr>
                <w:top w:val="none" w:sz="0" w:space="0" w:color="auto"/>
                <w:left w:val="none" w:sz="0" w:space="0" w:color="auto"/>
                <w:bottom w:val="none" w:sz="0" w:space="0" w:color="auto"/>
                <w:right w:val="none" w:sz="0" w:space="0" w:color="auto"/>
              </w:divBdr>
              <w:divsChild>
                <w:div w:id="502864363">
                  <w:marLeft w:val="0"/>
                  <w:marRight w:val="0"/>
                  <w:marTop w:val="0"/>
                  <w:marBottom w:val="0"/>
                  <w:divBdr>
                    <w:top w:val="none" w:sz="0" w:space="0" w:color="auto"/>
                    <w:left w:val="none" w:sz="0" w:space="0" w:color="auto"/>
                    <w:bottom w:val="none" w:sz="0" w:space="0" w:color="auto"/>
                    <w:right w:val="none" w:sz="0" w:space="0" w:color="auto"/>
                  </w:divBdr>
                  <w:divsChild>
                    <w:div w:id="1854494824">
                      <w:marLeft w:val="0"/>
                      <w:marRight w:val="0"/>
                      <w:marTop w:val="0"/>
                      <w:marBottom w:val="0"/>
                      <w:divBdr>
                        <w:top w:val="none" w:sz="0" w:space="0" w:color="auto"/>
                        <w:left w:val="none" w:sz="0" w:space="0" w:color="auto"/>
                        <w:bottom w:val="none" w:sz="0" w:space="0" w:color="auto"/>
                        <w:right w:val="none" w:sz="0" w:space="0" w:color="auto"/>
                      </w:divBdr>
                      <w:divsChild>
                        <w:div w:id="6854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78387">
      <w:bodyDiv w:val="1"/>
      <w:marLeft w:val="0"/>
      <w:marRight w:val="0"/>
      <w:marTop w:val="0"/>
      <w:marBottom w:val="0"/>
      <w:divBdr>
        <w:top w:val="none" w:sz="0" w:space="0" w:color="auto"/>
        <w:left w:val="none" w:sz="0" w:space="0" w:color="auto"/>
        <w:bottom w:val="none" w:sz="0" w:space="0" w:color="auto"/>
        <w:right w:val="none" w:sz="0" w:space="0" w:color="auto"/>
      </w:divBdr>
      <w:divsChild>
        <w:div w:id="1252273136">
          <w:marLeft w:val="0"/>
          <w:marRight w:val="0"/>
          <w:marTop w:val="0"/>
          <w:marBottom w:val="0"/>
          <w:divBdr>
            <w:top w:val="none" w:sz="0" w:space="0" w:color="auto"/>
            <w:left w:val="none" w:sz="0" w:space="0" w:color="auto"/>
            <w:bottom w:val="none" w:sz="0" w:space="0" w:color="auto"/>
            <w:right w:val="none" w:sz="0" w:space="0" w:color="auto"/>
          </w:divBdr>
        </w:div>
        <w:div w:id="938413405">
          <w:marLeft w:val="0"/>
          <w:marRight w:val="0"/>
          <w:marTop w:val="0"/>
          <w:marBottom w:val="0"/>
          <w:divBdr>
            <w:top w:val="none" w:sz="0" w:space="0" w:color="auto"/>
            <w:left w:val="none" w:sz="0" w:space="0" w:color="auto"/>
            <w:bottom w:val="none" w:sz="0" w:space="0" w:color="auto"/>
            <w:right w:val="none" w:sz="0" w:space="0" w:color="auto"/>
          </w:divBdr>
        </w:div>
        <w:div w:id="993484987">
          <w:marLeft w:val="0"/>
          <w:marRight w:val="0"/>
          <w:marTop w:val="0"/>
          <w:marBottom w:val="0"/>
          <w:divBdr>
            <w:top w:val="none" w:sz="0" w:space="0" w:color="auto"/>
            <w:left w:val="none" w:sz="0" w:space="0" w:color="auto"/>
            <w:bottom w:val="none" w:sz="0" w:space="0" w:color="auto"/>
            <w:right w:val="none" w:sz="0" w:space="0" w:color="auto"/>
          </w:divBdr>
        </w:div>
        <w:div w:id="2018070553">
          <w:marLeft w:val="0"/>
          <w:marRight w:val="0"/>
          <w:marTop w:val="0"/>
          <w:marBottom w:val="0"/>
          <w:divBdr>
            <w:top w:val="none" w:sz="0" w:space="0" w:color="auto"/>
            <w:left w:val="none" w:sz="0" w:space="0" w:color="auto"/>
            <w:bottom w:val="none" w:sz="0" w:space="0" w:color="auto"/>
            <w:right w:val="none" w:sz="0" w:space="0" w:color="auto"/>
          </w:divBdr>
        </w:div>
        <w:div w:id="1877810329">
          <w:marLeft w:val="0"/>
          <w:marRight w:val="0"/>
          <w:marTop w:val="0"/>
          <w:marBottom w:val="0"/>
          <w:divBdr>
            <w:top w:val="none" w:sz="0" w:space="0" w:color="auto"/>
            <w:left w:val="none" w:sz="0" w:space="0" w:color="auto"/>
            <w:bottom w:val="none" w:sz="0" w:space="0" w:color="auto"/>
            <w:right w:val="none" w:sz="0" w:space="0" w:color="auto"/>
          </w:divBdr>
        </w:div>
      </w:divsChild>
    </w:div>
    <w:div w:id="821698736">
      <w:bodyDiv w:val="1"/>
      <w:marLeft w:val="0"/>
      <w:marRight w:val="0"/>
      <w:marTop w:val="0"/>
      <w:marBottom w:val="0"/>
      <w:divBdr>
        <w:top w:val="none" w:sz="0" w:space="0" w:color="auto"/>
        <w:left w:val="none" w:sz="0" w:space="0" w:color="auto"/>
        <w:bottom w:val="none" w:sz="0" w:space="0" w:color="auto"/>
        <w:right w:val="none" w:sz="0" w:space="0" w:color="auto"/>
      </w:divBdr>
    </w:div>
    <w:div w:id="941455949">
      <w:bodyDiv w:val="1"/>
      <w:marLeft w:val="0"/>
      <w:marRight w:val="0"/>
      <w:marTop w:val="0"/>
      <w:marBottom w:val="0"/>
      <w:divBdr>
        <w:top w:val="none" w:sz="0" w:space="0" w:color="auto"/>
        <w:left w:val="none" w:sz="0" w:space="0" w:color="auto"/>
        <w:bottom w:val="none" w:sz="0" w:space="0" w:color="auto"/>
        <w:right w:val="none" w:sz="0" w:space="0" w:color="auto"/>
      </w:divBdr>
      <w:divsChild>
        <w:div w:id="202405420">
          <w:marLeft w:val="0"/>
          <w:marRight w:val="0"/>
          <w:marTop w:val="90"/>
          <w:marBottom w:val="90"/>
          <w:divBdr>
            <w:top w:val="none" w:sz="0" w:space="0" w:color="auto"/>
            <w:left w:val="none" w:sz="0" w:space="0" w:color="auto"/>
            <w:bottom w:val="none" w:sz="0" w:space="0" w:color="auto"/>
            <w:right w:val="none" w:sz="0" w:space="0" w:color="auto"/>
          </w:divBdr>
        </w:div>
      </w:divsChild>
    </w:div>
    <w:div w:id="1113472918">
      <w:bodyDiv w:val="1"/>
      <w:marLeft w:val="0"/>
      <w:marRight w:val="0"/>
      <w:marTop w:val="0"/>
      <w:marBottom w:val="0"/>
      <w:divBdr>
        <w:top w:val="none" w:sz="0" w:space="0" w:color="auto"/>
        <w:left w:val="none" w:sz="0" w:space="0" w:color="auto"/>
        <w:bottom w:val="none" w:sz="0" w:space="0" w:color="auto"/>
        <w:right w:val="none" w:sz="0" w:space="0" w:color="auto"/>
      </w:divBdr>
    </w:div>
    <w:div w:id="1395162267">
      <w:bodyDiv w:val="1"/>
      <w:marLeft w:val="0"/>
      <w:marRight w:val="0"/>
      <w:marTop w:val="0"/>
      <w:marBottom w:val="0"/>
      <w:divBdr>
        <w:top w:val="none" w:sz="0" w:space="0" w:color="auto"/>
        <w:left w:val="none" w:sz="0" w:space="0" w:color="auto"/>
        <w:bottom w:val="none" w:sz="0" w:space="0" w:color="auto"/>
        <w:right w:val="none" w:sz="0" w:space="0" w:color="auto"/>
      </w:divBdr>
    </w:div>
    <w:div w:id="1399356135">
      <w:bodyDiv w:val="1"/>
      <w:marLeft w:val="0"/>
      <w:marRight w:val="0"/>
      <w:marTop w:val="0"/>
      <w:marBottom w:val="0"/>
      <w:divBdr>
        <w:top w:val="none" w:sz="0" w:space="0" w:color="auto"/>
        <w:left w:val="none" w:sz="0" w:space="0" w:color="auto"/>
        <w:bottom w:val="none" w:sz="0" w:space="0" w:color="auto"/>
        <w:right w:val="none" w:sz="0" w:space="0" w:color="auto"/>
      </w:divBdr>
    </w:div>
    <w:div w:id="1682660026">
      <w:bodyDiv w:val="1"/>
      <w:marLeft w:val="0"/>
      <w:marRight w:val="0"/>
      <w:marTop w:val="0"/>
      <w:marBottom w:val="0"/>
      <w:divBdr>
        <w:top w:val="none" w:sz="0" w:space="0" w:color="auto"/>
        <w:left w:val="none" w:sz="0" w:space="0" w:color="auto"/>
        <w:bottom w:val="none" w:sz="0" w:space="0" w:color="auto"/>
        <w:right w:val="none" w:sz="0" w:space="0" w:color="auto"/>
      </w:divBdr>
    </w:div>
    <w:div w:id="1744253719">
      <w:bodyDiv w:val="1"/>
      <w:marLeft w:val="0"/>
      <w:marRight w:val="0"/>
      <w:marTop w:val="0"/>
      <w:marBottom w:val="0"/>
      <w:divBdr>
        <w:top w:val="none" w:sz="0" w:space="0" w:color="auto"/>
        <w:left w:val="none" w:sz="0" w:space="0" w:color="auto"/>
        <w:bottom w:val="none" w:sz="0" w:space="0" w:color="auto"/>
        <w:right w:val="none" w:sz="0" w:space="0" w:color="auto"/>
      </w:divBdr>
    </w:div>
    <w:div w:id="1857886385">
      <w:bodyDiv w:val="1"/>
      <w:marLeft w:val="0"/>
      <w:marRight w:val="0"/>
      <w:marTop w:val="0"/>
      <w:marBottom w:val="0"/>
      <w:divBdr>
        <w:top w:val="none" w:sz="0" w:space="0" w:color="auto"/>
        <w:left w:val="none" w:sz="0" w:space="0" w:color="auto"/>
        <w:bottom w:val="none" w:sz="0" w:space="0" w:color="auto"/>
        <w:right w:val="none" w:sz="0" w:space="0" w:color="auto"/>
      </w:divBdr>
    </w:div>
    <w:div w:id="189196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sgm.saglik.gov.tr/tr/" TargetMode="External"/><Relationship Id="rId3" Type="http://schemas.openxmlformats.org/officeDocument/2006/relationships/styles" Target="styles.xml"/><Relationship Id="rId7" Type="http://schemas.openxmlformats.org/officeDocument/2006/relationships/hyperlink" Target="https://www.who.int/teams/regulation-prequalification/regulation-and-safety/pharmacovigil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x.doi.org/10.17352/jnnsd.00004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EEFF6-48A0-4EE3-BA10-B3B5F3FF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1935</Words>
  <Characters>11032</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dc:creator>
  <cp:keywords/>
  <dc:description/>
  <cp:lastModifiedBy>Özge Boyacıoğlu</cp:lastModifiedBy>
  <cp:revision>14</cp:revision>
  <cp:lastPrinted>2020-10-01T09:34:00Z</cp:lastPrinted>
  <dcterms:created xsi:type="dcterms:W3CDTF">2022-04-19T09:26:00Z</dcterms:created>
  <dcterms:modified xsi:type="dcterms:W3CDTF">2022-04-22T12:56:00Z</dcterms:modified>
</cp:coreProperties>
</file>